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A65" w14:textId="77777777" w:rsidR="00585883" w:rsidRPr="00775E00" w:rsidRDefault="00585883" w:rsidP="00775E00">
      <w:pPr>
        <w:pStyle w:val="BodyA"/>
        <w:jc w:val="both"/>
        <w:rPr>
          <w:rFonts w:ascii="Cambria" w:eastAsia="Cambria" w:hAnsi="Cambria" w:cs="Cambria"/>
          <w:b/>
          <w:bCs/>
          <w:color w:val="000000" w:themeColor="text1"/>
          <w:sz w:val="26"/>
          <w:szCs w:val="26"/>
        </w:rPr>
      </w:pPr>
    </w:p>
    <w:p w14:paraId="305433E6" w14:textId="08B2A9FF" w:rsidR="00585883" w:rsidRPr="00255905" w:rsidRDefault="00255905" w:rsidP="00775E00">
      <w:pPr>
        <w:pStyle w:val="BodyA"/>
        <w:jc w:val="both"/>
        <w:rPr>
          <w:rFonts w:ascii="Cambria" w:eastAsia="Cambria" w:hAnsi="Cambria" w:cs="Cambria"/>
          <w:b/>
          <w:bCs/>
          <w:color w:val="000000" w:themeColor="text1"/>
          <w:sz w:val="26"/>
          <w:szCs w:val="26"/>
          <w:lang w:val="sr-Cyrl-BA"/>
        </w:rPr>
      </w:pPr>
      <w:r>
        <w:rPr>
          <w:rFonts w:ascii="Cambria" w:eastAsia="Cambria" w:hAnsi="Cambria" w:cs="Cambria"/>
          <w:b/>
          <w:bCs/>
          <w:color w:val="000000" w:themeColor="text1"/>
          <w:sz w:val="26"/>
          <w:szCs w:val="26"/>
          <w:lang w:val="sr-Cyrl-BA"/>
        </w:rPr>
        <w:t xml:space="preserve">                                                                                                                                          ПРИЛОГ</w:t>
      </w:r>
    </w:p>
    <w:p w14:paraId="2957C2AB" w14:textId="77777777" w:rsidR="00585883" w:rsidRDefault="00585883" w:rsidP="00775E00">
      <w:pPr>
        <w:pStyle w:val="BodyA"/>
        <w:jc w:val="both"/>
        <w:rPr>
          <w:rFonts w:ascii="Cambria" w:eastAsia="Cambria" w:hAnsi="Cambria" w:cs="Cambria"/>
          <w:b/>
          <w:bCs/>
          <w:color w:val="000000" w:themeColor="text1"/>
          <w:sz w:val="26"/>
          <w:szCs w:val="26"/>
        </w:rPr>
      </w:pPr>
    </w:p>
    <w:p w14:paraId="26D3D1DF" w14:textId="77777777" w:rsidR="00A94BD6" w:rsidRPr="00775E00" w:rsidRDefault="00A94BD6" w:rsidP="00775E00">
      <w:pPr>
        <w:pStyle w:val="BodyA"/>
        <w:jc w:val="both"/>
        <w:rPr>
          <w:rFonts w:ascii="Cambria" w:eastAsia="Cambria" w:hAnsi="Cambria" w:cs="Cambria"/>
          <w:b/>
          <w:bCs/>
          <w:color w:val="000000" w:themeColor="text1"/>
          <w:sz w:val="26"/>
          <w:szCs w:val="26"/>
        </w:rPr>
      </w:pPr>
    </w:p>
    <w:p w14:paraId="272710E2" w14:textId="77777777" w:rsidR="00585883" w:rsidRDefault="00585883" w:rsidP="00775E00">
      <w:pPr>
        <w:pStyle w:val="BodyA"/>
        <w:jc w:val="both"/>
        <w:rPr>
          <w:rFonts w:ascii="Cambria" w:eastAsia="Cambria" w:hAnsi="Cambria" w:cs="Cambria"/>
          <w:b/>
          <w:bCs/>
          <w:color w:val="000000" w:themeColor="text1"/>
          <w:sz w:val="26"/>
          <w:szCs w:val="26"/>
        </w:rPr>
      </w:pPr>
    </w:p>
    <w:p w14:paraId="20BF82C6" w14:textId="77777777" w:rsidR="00A94BD6" w:rsidRPr="00775E00" w:rsidRDefault="00A94BD6" w:rsidP="00775E00">
      <w:pPr>
        <w:pStyle w:val="BodyA"/>
        <w:jc w:val="both"/>
        <w:rPr>
          <w:rFonts w:ascii="Cambria" w:eastAsia="Cambria" w:hAnsi="Cambria" w:cs="Cambria"/>
          <w:b/>
          <w:bCs/>
          <w:color w:val="000000" w:themeColor="text1"/>
          <w:sz w:val="26"/>
          <w:szCs w:val="26"/>
        </w:rPr>
      </w:pPr>
    </w:p>
    <w:p w14:paraId="6E08A325" w14:textId="77777777" w:rsidR="00585883" w:rsidRDefault="00585883" w:rsidP="00775E00">
      <w:pPr>
        <w:pStyle w:val="BodyA"/>
        <w:jc w:val="both"/>
        <w:rPr>
          <w:rFonts w:ascii="Cambria" w:eastAsia="Cambria" w:hAnsi="Cambria" w:cs="Cambria"/>
          <w:b/>
          <w:bCs/>
          <w:color w:val="000000" w:themeColor="text1"/>
          <w:sz w:val="26"/>
          <w:szCs w:val="26"/>
        </w:rPr>
      </w:pPr>
    </w:p>
    <w:p w14:paraId="72D6FA40" w14:textId="77777777" w:rsidR="00255905" w:rsidRDefault="00255905" w:rsidP="00775E00">
      <w:pPr>
        <w:pStyle w:val="BodyA"/>
        <w:jc w:val="both"/>
        <w:rPr>
          <w:rFonts w:ascii="Cambria" w:eastAsia="Cambria" w:hAnsi="Cambria" w:cs="Cambria"/>
          <w:b/>
          <w:bCs/>
          <w:color w:val="000000" w:themeColor="text1"/>
          <w:sz w:val="26"/>
          <w:szCs w:val="26"/>
        </w:rPr>
      </w:pPr>
    </w:p>
    <w:p w14:paraId="3452D64D" w14:textId="77777777" w:rsidR="00255905" w:rsidRPr="00775E00" w:rsidRDefault="00255905" w:rsidP="00775E00">
      <w:pPr>
        <w:pStyle w:val="BodyA"/>
        <w:jc w:val="both"/>
        <w:rPr>
          <w:rFonts w:ascii="Cambria" w:eastAsia="Cambria" w:hAnsi="Cambria" w:cs="Cambria"/>
          <w:b/>
          <w:bCs/>
          <w:color w:val="000000" w:themeColor="text1"/>
          <w:sz w:val="26"/>
          <w:szCs w:val="26"/>
        </w:rPr>
      </w:pPr>
    </w:p>
    <w:p w14:paraId="5C67ABA4" w14:textId="77777777" w:rsidR="00585883" w:rsidRDefault="00585883" w:rsidP="00775E00">
      <w:pPr>
        <w:pStyle w:val="BodyA"/>
        <w:jc w:val="both"/>
        <w:rPr>
          <w:rFonts w:ascii="Cambria" w:eastAsia="Cambria" w:hAnsi="Cambria" w:cs="Cambria"/>
          <w:b/>
          <w:bCs/>
          <w:color w:val="000000" w:themeColor="text1"/>
          <w:sz w:val="26"/>
          <w:szCs w:val="26"/>
        </w:rPr>
      </w:pPr>
    </w:p>
    <w:p w14:paraId="10308D52" w14:textId="77777777" w:rsidR="008651EC" w:rsidRDefault="008651EC" w:rsidP="00775E00">
      <w:pPr>
        <w:pStyle w:val="BodyA"/>
        <w:jc w:val="both"/>
        <w:rPr>
          <w:rFonts w:ascii="Cambria" w:eastAsia="Cambria" w:hAnsi="Cambria" w:cs="Cambria"/>
          <w:b/>
          <w:bCs/>
          <w:color w:val="000000" w:themeColor="text1"/>
          <w:sz w:val="26"/>
          <w:szCs w:val="26"/>
        </w:rPr>
      </w:pPr>
    </w:p>
    <w:p w14:paraId="31AA34FE" w14:textId="77777777" w:rsidR="008651EC" w:rsidRDefault="008651EC" w:rsidP="00775E00">
      <w:pPr>
        <w:pStyle w:val="BodyA"/>
        <w:jc w:val="both"/>
        <w:rPr>
          <w:rFonts w:ascii="Cambria" w:eastAsia="Cambria" w:hAnsi="Cambria" w:cs="Cambria"/>
          <w:b/>
          <w:bCs/>
          <w:color w:val="000000" w:themeColor="text1"/>
          <w:sz w:val="26"/>
          <w:szCs w:val="26"/>
        </w:rPr>
      </w:pPr>
    </w:p>
    <w:p w14:paraId="69BFC292" w14:textId="77777777" w:rsidR="00A94BD6" w:rsidRPr="00775E00" w:rsidRDefault="00A94BD6" w:rsidP="00775E00">
      <w:pPr>
        <w:pStyle w:val="BodyA"/>
        <w:jc w:val="both"/>
        <w:rPr>
          <w:rFonts w:ascii="Cambria" w:eastAsia="Cambria" w:hAnsi="Cambria" w:cs="Cambria"/>
          <w:b/>
          <w:bCs/>
          <w:color w:val="000000" w:themeColor="text1"/>
          <w:sz w:val="26"/>
          <w:szCs w:val="26"/>
        </w:rPr>
      </w:pPr>
    </w:p>
    <w:p w14:paraId="7C98541F" w14:textId="77777777" w:rsidR="00585883" w:rsidRPr="00775E00" w:rsidRDefault="00585883" w:rsidP="00775E00">
      <w:pPr>
        <w:pStyle w:val="BodyA"/>
        <w:jc w:val="both"/>
        <w:rPr>
          <w:rFonts w:ascii="Cambria" w:eastAsia="Cambria" w:hAnsi="Cambria" w:cs="Cambria"/>
          <w:b/>
          <w:bCs/>
          <w:color w:val="000000" w:themeColor="text1"/>
          <w:sz w:val="26"/>
          <w:szCs w:val="26"/>
        </w:rPr>
      </w:pPr>
    </w:p>
    <w:p w14:paraId="7AE0177A" w14:textId="77777777" w:rsidR="00585883" w:rsidRPr="00775E00" w:rsidRDefault="00585883" w:rsidP="00775E00">
      <w:pPr>
        <w:pStyle w:val="BodyA"/>
        <w:jc w:val="both"/>
        <w:rPr>
          <w:rFonts w:ascii="Cambria" w:eastAsia="Cambria" w:hAnsi="Cambria" w:cs="Cambria"/>
          <w:b/>
          <w:bCs/>
          <w:color w:val="000000" w:themeColor="text1"/>
          <w:sz w:val="26"/>
          <w:szCs w:val="26"/>
        </w:rPr>
      </w:pPr>
    </w:p>
    <w:p w14:paraId="01F1AB05" w14:textId="77777777" w:rsidR="00585883" w:rsidRPr="00775E00" w:rsidRDefault="00370D79" w:rsidP="00775E00">
      <w:pPr>
        <w:pStyle w:val="NoSpacing"/>
        <w:jc w:val="both"/>
        <w:rPr>
          <w:rFonts w:ascii="Cambria" w:hAnsi="Cambria"/>
          <w:b/>
          <w:bCs/>
          <w:color w:val="000000" w:themeColor="text1"/>
          <w:sz w:val="26"/>
          <w:szCs w:val="26"/>
        </w:rPr>
      </w:pPr>
      <w:r w:rsidRPr="00775E00">
        <w:rPr>
          <w:rFonts w:ascii="Cambria" w:hAnsi="Cambria"/>
          <w:b/>
          <w:bCs/>
          <w:color w:val="000000" w:themeColor="text1"/>
          <w:sz w:val="26"/>
          <w:szCs w:val="26"/>
        </w:rPr>
        <w:t xml:space="preserve">                                              </w:t>
      </w:r>
      <w:r w:rsidR="00340308" w:rsidRPr="00775E00">
        <w:rPr>
          <w:rFonts w:ascii="Cambria" w:hAnsi="Cambria"/>
          <w:b/>
          <w:bCs/>
          <w:color w:val="000000" w:themeColor="text1"/>
          <w:sz w:val="26"/>
          <w:szCs w:val="26"/>
        </w:rPr>
        <w:t xml:space="preserve">  </w:t>
      </w:r>
      <w:r w:rsidRPr="00775E00">
        <w:rPr>
          <w:rFonts w:ascii="Cambria" w:hAnsi="Cambria"/>
          <w:b/>
          <w:bCs/>
          <w:color w:val="000000" w:themeColor="text1"/>
          <w:sz w:val="26"/>
          <w:szCs w:val="26"/>
        </w:rPr>
        <w:t xml:space="preserve">     </w:t>
      </w:r>
      <w:r w:rsidR="00207952" w:rsidRPr="00775E00">
        <w:rPr>
          <w:rFonts w:ascii="Cambria" w:hAnsi="Cambria"/>
          <w:b/>
          <w:bCs/>
          <w:color w:val="000000" w:themeColor="text1"/>
          <w:sz w:val="26"/>
          <w:szCs w:val="26"/>
          <w:lang w:val="sr-Cyrl-BA"/>
        </w:rPr>
        <w:t xml:space="preserve"> </w:t>
      </w:r>
      <w:r w:rsidR="00A95F18" w:rsidRPr="00775E00">
        <w:rPr>
          <w:rFonts w:ascii="Cambria" w:hAnsi="Cambria"/>
          <w:b/>
          <w:bCs/>
          <w:color w:val="000000" w:themeColor="text1"/>
          <w:sz w:val="26"/>
          <w:szCs w:val="26"/>
          <w:lang w:val="sr-Cyrl-BA"/>
        </w:rPr>
        <w:t xml:space="preserve">  </w:t>
      </w:r>
      <w:r w:rsidRPr="00775E00">
        <w:rPr>
          <w:rFonts w:ascii="Cambria" w:hAnsi="Cambria"/>
          <w:b/>
          <w:bCs/>
          <w:color w:val="000000" w:themeColor="text1"/>
          <w:sz w:val="26"/>
          <w:szCs w:val="26"/>
        </w:rPr>
        <w:t xml:space="preserve"> </w:t>
      </w:r>
      <w:r w:rsidR="00582DFF" w:rsidRPr="00775E00">
        <w:rPr>
          <w:rFonts w:ascii="Cambria" w:hAnsi="Cambria"/>
          <w:b/>
          <w:bCs/>
          <w:color w:val="000000" w:themeColor="text1"/>
          <w:sz w:val="26"/>
          <w:szCs w:val="26"/>
        </w:rPr>
        <w:t xml:space="preserve">  </w:t>
      </w:r>
      <w:r w:rsidRPr="00775E00">
        <w:rPr>
          <w:rFonts w:ascii="Cambria" w:hAnsi="Cambria"/>
          <w:b/>
          <w:bCs/>
          <w:color w:val="000000" w:themeColor="text1"/>
          <w:sz w:val="26"/>
          <w:szCs w:val="26"/>
        </w:rPr>
        <w:t xml:space="preserve"> </w:t>
      </w:r>
      <w:r w:rsidR="009719E9" w:rsidRPr="00775E00">
        <w:rPr>
          <w:rFonts w:ascii="Cambria" w:hAnsi="Cambria"/>
          <w:b/>
          <w:bCs/>
          <w:color w:val="000000" w:themeColor="text1"/>
          <w:sz w:val="26"/>
          <w:szCs w:val="26"/>
        </w:rPr>
        <w:t>ИНФОРМАЦИЈА</w:t>
      </w:r>
    </w:p>
    <w:p w14:paraId="2F3A907F" w14:textId="77777777" w:rsidR="00AA3657" w:rsidRPr="00775E00" w:rsidRDefault="00AA3657" w:rsidP="00775E00">
      <w:pPr>
        <w:pStyle w:val="NoSpacing"/>
        <w:jc w:val="both"/>
        <w:rPr>
          <w:rFonts w:ascii="Cambria" w:eastAsia="Cambria" w:hAnsi="Cambria" w:cs="Cambria"/>
          <w:b/>
          <w:bCs/>
          <w:color w:val="000000" w:themeColor="text1"/>
          <w:sz w:val="26"/>
          <w:szCs w:val="26"/>
        </w:rPr>
      </w:pPr>
    </w:p>
    <w:p w14:paraId="74C61C05" w14:textId="77777777" w:rsidR="00E47A05" w:rsidRPr="00775E00" w:rsidRDefault="009719E9" w:rsidP="00775E00">
      <w:pPr>
        <w:pStyle w:val="NoSpacing"/>
        <w:jc w:val="both"/>
        <w:rPr>
          <w:rFonts w:ascii="Cambria" w:eastAsia="Times New Roman" w:hAnsi="Cambria" w:cs="Calibri"/>
          <w:b/>
          <w:bCs/>
          <w:color w:val="000000" w:themeColor="text1"/>
          <w:sz w:val="26"/>
          <w:szCs w:val="26"/>
        </w:rPr>
      </w:pPr>
      <w:r w:rsidRPr="00775E00">
        <w:rPr>
          <w:rFonts w:ascii="Cambria" w:hAnsi="Cambria"/>
          <w:b/>
          <w:bCs/>
          <w:color w:val="000000" w:themeColor="text1"/>
          <w:sz w:val="26"/>
          <w:szCs w:val="26"/>
        </w:rPr>
        <w:t xml:space="preserve">О </w:t>
      </w:r>
      <w:r w:rsidR="00D711F2">
        <w:rPr>
          <w:rFonts w:ascii="Cambria" w:hAnsi="Cambria"/>
          <w:b/>
          <w:bCs/>
          <w:color w:val="000000" w:themeColor="text1"/>
          <w:sz w:val="26"/>
          <w:szCs w:val="26"/>
          <w:lang w:val="sr-Cyrl-BA"/>
        </w:rPr>
        <w:t>А</w:t>
      </w:r>
      <w:r w:rsidR="00E00CBD" w:rsidRPr="00775E00">
        <w:rPr>
          <w:rFonts w:ascii="Cambria" w:eastAsia="Times New Roman" w:hAnsi="Cambria" w:cs="Calibri"/>
          <w:b/>
          <w:bCs/>
          <w:color w:val="000000" w:themeColor="text1"/>
          <w:sz w:val="26"/>
          <w:szCs w:val="26"/>
          <w:lang w:val="ru-RU"/>
        </w:rPr>
        <w:t xml:space="preserve">КТИВНОСТИМА </w:t>
      </w:r>
      <w:r w:rsidR="00D711F2">
        <w:rPr>
          <w:rFonts w:ascii="Cambria" w:eastAsia="Times New Roman" w:hAnsi="Cambria" w:cs="Calibri"/>
          <w:b/>
          <w:bCs/>
          <w:color w:val="000000" w:themeColor="text1"/>
          <w:sz w:val="26"/>
          <w:szCs w:val="26"/>
          <w:lang w:val="ru-RU"/>
        </w:rPr>
        <w:t xml:space="preserve">НАДЛЕЖНИХ ИНСТИТУЦИЈА РЕПУБЛИКЕ СРПСКЕ И БиХ У ЦИЉУ СПРЕЧАВАЊА РЕПУБЛИКЕ ХРВАТСКЕ ДА ОДЛАЖЕ РАДИОАКТИВНИ ОТПАД И ИСТРОШЕНО НУКЛЕАРНО ГОРИВО НА ЛОКАЦИЈИ </w:t>
      </w:r>
      <w:r w:rsidR="00D711F2">
        <w:rPr>
          <w:rFonts w:ascii="Cambria" w:eastAsia="Times New Roman" w:hAnsi="Cambria" w:cs="Calibri"/>
          <w:b/>
          <w:bCs/>
          <w:color w:val="000000" w:themeColor="text1"/>
          <w:sz w:val="26"/>
          <w:szCs w:val="26"/>
          <w:lang w:val="sr-Cyrl-BA"/>
        </w:rPr>
        <w:t>ТРГОВСКА</w:t>
      </w:r>
      <w:r w:rsidR="00E00CBD" w:rsidRPr="00775E00">
        <w:rPr>
          <w:rFonts w:ascii="Cambria" w:eastAsia="Times New Roman" w:hAnsi="Cambria" w:cs="Calibri"/>
          <w:b/>
          <w:bCs/>
          <w:color w:val="000000" w:themeColor="text1"/>
          <w:sz w:val="26"/>
          <w:szCs w:val="26"/>
          <w:lang w:val="sr-Cyrl-BA"/>
        </w:rPr>
        <w:t xml:space="preserve"> ГОР</w:t>
      </w:r>
      <w:r w:rsidR="00D711F2">
        <w:rPr>
          <w:rFonts w:ascii="Cambria" w:eastAsia="Times New Roman" w:hAnsi="Cambria" w:cs="Calibri"/>
          <w:b/>
          <w:bCs/>
          <w:color w:val="000000" w:themeColor="text1"/>
          <w:sz w:val="26"/>
          <w:szCs w:val="26"/>
          <w:lang w:val="sr-Cyrl-BA"/>
        </w:rPr>
        <w:t>А</w:t>
      </w:r>
      <w:r w:rsidR="00E00CBD" w:rsidRPr="00775E00">
        <w:rPr>
          <w:rFonts w:ascii="Cambria" w:eastAsia="Times New Roman" w:hAnsi="Cambria" w:cs="Calibri"/>
          <w:b/>
          <w:bCs/>
          <w:color w:val="000000" w:themeColor="text1"/>
          <w:sz w:val="26"/>
          <w:szCs w:val="26"/>
          <w:lang w:val="sr-Cyrl-BA"/>
        </w:rPr>
        <w:t>,</w:t>
      </w:r>
      <w:r w:rsidR="00E00CBD" w:rsidRPr="00775E00">
        <w:rPr>
          <w:rFonts w:ascii="Cambria" w:eastAsia="Times New Roman" w:hAnsi="Cambria" w:cs="Calibri"/>
          <w:b/>
          <w:bCs/>
          <w:color w:val="000000" w:themeColor="text1"/>
          <w:sz w:val="26"/>
          <w:szCs w:val="26"/>
          <w:lang w:val="ru-RU"/>
        </w:rPr>
        <w:t xml:space="preserve"> ОПШТИНА ДВОР, </w:t>
      </w:r>
      <w:r w:rsidR="00C22D85" w:rsidRPr="00775E00">
        <w:rPr>
          <w:rFonts w:ascii="Cambria" w:eastAsia="Times New Roman" w:hAnsi="Cambria" w:cs="Calibri"/>
          <w:b/>
          <w:bCs/>
          <w:color w:val="000000" w:themeColor="text1"/>
          <w:sz w:val="26"/>
          <w:szCs w:val="26"/>
          <w:lang w:val="ru-RU"/>
        </w:rPr>
        <w:t>РЕПУБЛИКА ХРВАТСКА</w:t>
      </w:r>
    </w:p>
    <w:p w14:paraId="6F2DF263" w14:textId="77777777" w:rsidR="00E00CBD" w:rsidRPr="00775E00" w:rsidRDefault="00E47A05" w:rsidP="00775E00">
      <w:pPr>
        <w:pStyle w:val="NoSpacing"/>
        <w:jc w:val="both"/>
        <w:rPr>
          <w:rFonts w:ascii="Cambria" w:eastAsia="Times New Roman" w:hAnsi="Cambria" w:cs="Calibri"/>
          <w:b/>
          <w:bCs/>
          <w:color w:val="000000" w:themeColor="text1"/>
          <w:sz w:val="26"/>
          <w:szCs w:val="26"/>
          <w:lang w:val="ru-RU"/>
        </w:rPr>
      </w:pPr>
      <w:r w:rsidRPr="00775E00">
        <w:rPr>
          <w:rFonts w:ascii="Cambria" w:eastAsia="Times New Roman" w:hAnsi="Cambria" w:cs="Calibri"/>
          <w:b/>
          <w:bCs/>
          <w:color w:val="000000" w:themeColor="text1"/>
          <w:sz w:val="26"/>
          <w:szCs w:val="26"/>
        </w:rPr>
        <w:t xml:space="preserve">                                                         </w:t>
      </w:r>
    </w:p>
    <w:p w14:paraId="50B8A27F" w14:textId="77777777" w:rsidR="00585883" w:rsidRPr="00775E00" w:rsidRDefault="00585883" w:rsidP="00775E00">
      <w:pPr>
        <w:pStyle w:val="BodyA"/>
        <w:jc w:val="both"/>
        <w:rPr>
          <w:rFonts w:ascii="Cambria" w:eastAsia="Cambria" w:hAnsi="Cambria" w:cs="Cambria"/>
          <w:b/>
          <w:bCs/>
          <w:strike/>
          <w:color w:val="000000" w:themeColor="text1"/>
          <w:sz w:val="26"/>
          <w:szCs w:val="26"/>
          <w:u w:color="FF0000"/>
          <w:lang w:val="ru-RU"/>
        </w:rPr>
      </w:pPr>
    </w:p>
    <w:p w14:paraId="563EB694" w14:textId="77777777" w:rsidR="00585883" w:rsidRPr="00775E00" w:rsidRDefault="00585883" w:rsidP="00775E00">
      <w:pPr>
        <w:pStyle w:val="BodyA"/>
        <w:jc w:val="both"/>
        <w:rPr>
          <w:rFonts w:ascii="Cambria" w:eastAsia="Cambria" w:hAnsi="Cambria" w:cs="Cambria"/>
          <w:b/>
          <w:bCs/>
          <w:color w:val="000000" w:themeColor="text1"/>
          <w:sz w:val="26"/>
          <w:szCs w:val="26"/>
          <w:lang w:val="ru-RU"/>
        </w:rPr>
      </w:pPr>
    </w:p>
    <w:p w14:paraId="3EEF40CE" w14:textId="77777777" w:rsidR="00585883" w:rsidRPr="00775E00" w:rsidRDefault="00585883" w:rsidP="00775E00">
      <w:pPr>
        <w:pStyle w:val="BodyA"/>
        <w:jc w:val="both"/>
        <w:rPr>
          <w:rFonts w:ascii="Cambria" w:eastAsia="Cambria" w:hAnsi="Cambria" w:cs="Cambria"/>
          <w:b/>
          <w:bCs/>
          <w:color w:val="000000" w:themeColor="text1"/>
          <w:sz w:val="26"/>
          <w:szCs w:val="26"/>
          <w:lang w:val="ru-RU"/>
        </w:rPr>
      </w:pPr>
    </w:p>
    <w:p w14:paraId="7B95EE08" w14:textId="77777777" w:rsidR="00585883" w:rsidRPr="00775E00" w:rsidRDefault="00585883" w:rsidP="00775E00">
      <w:pPr>
        <w:pStyle w:val="BodyA"/>
        <w:jc w:val="both"/>
        <w:rPr>
          <w:rFonts w:ascii="Cambria" w:eastAsia="Cambria" w:hAnsi="Cambria" w:cs="Cambria"/>
          <w:b/>
          <w:bCs/>
          <w:color w:val="000000" w:themeColor="text1"/>
          <w:sz w:val="26"/>
          <w:szCs w:val="26"/>
          <w:lang w:val="ru-RU"/>
        </w:rPr>
      </w:pPr>
    </w:p>
    <w:p w14:paraId="41D9A8E2" w14:textId="77777777" w:rsidR="00585883" w:rsidRPr="00775E00" w:rsidRDefault="00585883" w:rsidP="00775E00">
      <w:pPr>
        <w:pStyle w:val="BodyA"/>
        <w:jc w:val="both"/>
        <w:rPr>
          <w:rFonts w:ascii="Cambria" w:eastAsia="Cambria" w:hAnsi="Cambria" w:cs="Cambria"/>
          <w:b/>
          <w:bCs/>
          <w:color w:val="000000" w:themeColor="text1"/>
          <w:sz w:val="26"/>
          <w:szCs w:val="26"/>
          <w:lang w:val="ru-RU"/>
        </w:rPr>
      </w:pPr>
    </w:p>
    <w:p w14:paraId="5630C93B" w14:textId="77777777" w:rsidR="00585883" w:rsidRPr="00775E00" w:rsidRDefault="00585883" w:rsidP="00775E00">
      <w:pPr>
        <w:pStyle w:val="BodyA"/>
        <w:jc w:val="both"/>
        <w:rPr>
          <w:rFonts w:ascii="Cambria" w:eastAsia="Cambria" w:hAnsi="Cambria" w:cs="Cambria"/>
          <w:b/>
          <w:bCs/>
          <w:color w:val="000000" w:themeColor="text1"/>
          <w:sz w:val="26"/>
          <w:szCs w:val="26"/>
          <w:lang w:val="ru-RU"/>
        </w:rPr>
      </w:pPr>
    </w:p>
    <w:p w14:paraId="28A4C230" w14:textId="77777777" w:rsidR="00585883" w:rsidRPr="00775E00" w:rsidRDefault="00585883" w:rsidP="00775E00">
      <w:pPr>
        <w:pStyle w:val="BodyA"/>
        <w:jc w:val="both"/>
        <w:rPr>
          <w:rFonts w:ascii="Cambria" w:eastAsia="Cambria" w:hAnsi="Cambria" w:cs="Cambria"/>
          <w:b/>
          <w:bCs/>
          <w:color w:val="000000" w:themeColor="text1"/>
          <w:sz w:val="26"/>
          <w:szCs w:val="26"/>
          <w:lang w:val="ru-RU"/>
        </w:rPr>
      </w:pPr>
    </w:p>
    <w:p w14:paraId="53BA788A" w14:textId="77777777" w:rsidR="00585883" w:rsidRPr="00775E00" w:rsidRDefault="00585883" w:rsidP="00775E00">
      <w:pPr>
        <w:pStyle w:val="BodyA"/>
        <w:jc w:val="both"/>
        <w:rPr>
          <w:rFonts w:ascii="Cambria" w:eastAsia="Cambria" w:hAnsi="Cambria" w:cs="Cambria"/>
          <w:b/>
          <w:bCs/>
          <w:color w:val="000000" w:themeColor="text1"/>
          <w:sz w:val="26"/>
          <w:szCs w:val="26"/>
          <w:lang w:val="ru-RU"/>
        </w:rPr>
      </w:pPr>
    </w:p>
    <w:p w14:paraId="33AF1C74" w14:textId="77777777" w:rsidR="00585883" w:rsidRPr="00775E00" w:rsidRDefault="00585883" w:rsidP="00775E00">
      <w:pPr>
        <w:pStyle w:val="BodyA"/>
        <w:jc w:val="both"/>
        <w:rPr>
          <w:rFonts w:ascii="Cambria" w:eastAsia="Cambria" w:hAnsi="Cambria" w:cs="Cambria"/>
          <w:b/>
          <w:bCs/>
          <w:color w:val="000000" w:themeColor="text1"/>
          <w:sz w:val="26"/>
          <w:szCs w:val="26"/>
          <w:lang w:val="ru-RU"/>
        </w:rPr>
      </w:pPr>
    </w:p>
    <w:p w14:paraId="5FE34B35" w14:textId="77777777" w:rsidR="00585883" w:rsidRPr="00775E00" w:rsidRDefault="00585883" w:rsidP="00775E00">
      <w:pPr>
        <w:pStyle w:val="BodyA"/>
        <w:jc w:val="both"/>
        <w:rPr>
          <w:rFonts w:ascii="Cambria" w:eastAsia="Cambria" w:hAnsi="Cambria" w:cs="Cambria"/>
          <w:b/>
          <w:bCs/>
          <w:color w:val="000000" w:themeColor="text1"/>
          <w:sz w:val="26"/>
          <w:szCs w:val="26"/>
          <w:lang w:val="ru-RU"/>
        </w:rPr>
      </w:pPr>
    </w:p>
    <w:p w14:paraId="2DC90B85" w14:textId="77777777" w:rsidR="00585883" w:rsidRPr="00775E00" w:rsidRDefault="00585883" w:rsidP="00775E00">
      <w:pPr>
        <w:pStyle w:val="BodyA"/>
        <w:jc w:val="both"/>
        <w:rPr>
          <w:rFonts w:ascii="Cambria" w:eastAsia="Cambria" w:hAnsi="Cambria" w:cs="Cambria"/>
          <w:b/>
          <w:bCs/>
          <w:color w:val="000000" w:themeColor="text1"/>
          <w:sz w:val="26"/>
          <w:szCs w:val="26"/>
          <w:lang w:val="ru-RU"/>
        </w:rPr>
      </w:pPr>
    </w:p>
    <w:p w14:paraId="14CBA9F0" w14:textId="77777777" w:rsidR="00585883" w:rsidRPr="00775E00" w:rsidRDefault="00585883" w:rsidP="00775E00">
      <w:pPr>
        <w:pStyle w:val="BodyA"/>
        <w:jc w:val="both"/>
        <w:rPr>
          <w:rFonts w:ascii="Cambria" w:eastAsia="Cambria" w:hAnsi="Cambria" w:cs="Cambria"/>
          <w:b/>
          <w:bCs/>
          <w:color w:val="000000" w:themeColor="text1"/>
          <w:sz w:val="26"/>
          <w:szCs w:val="26"/>
          <w:lang w:val="ru-RU"/>
        </w:rPr>
      </w:pPr>
    </w:p>
    <w:p w14:paraId="64430DA3" w14:textId="77777777" w:rsidR="00585883" w:rsidRPr="00775E00" w:rsidRDefault="00585883" w:rsidP="00775E00">
      <w:pPr>
        <w:pStyle w:val="BodyA"/>
        <w:jc w:val="both"/>
        <w:rPr>
          <w:rFonts w:ascii="Cambria" w:eastAsia="Cambria" w:hAnsi="Cambria" w:cs="Cambria"/>
          <w:b/>
          <w:bCs/>
          <w:color w:val="000000" w:themeColor="text1"/>
          <w:sz w:val="26"/>
          <w:szCs w:val="26"/>
          <w:lang w:val="ru-RU"/>
        </w:rPr>
      </w:pPr>
    </w:p>
    <w:p w14:paraId="7B6F21EB" w14:textId="77777777" w:rsidR="001A730E" w:rsidRDefault="001A730E" w:rsidP="00775E00">
      <w:pPr>
        <w:pStyle w:val="BodyA"/>
        <w:jc w:val="both"/>
        <w:rPr>
          <w:rFonts w:ascii="Cambria" w:hAnsi="Cambria" w:cs="Times New Roman"/>
          <w:b/>
          <w:bCs/>
          <w:color w:val="000000" w:themeColor="text1"/>
          <w:sz w:val="26"/>
          <w:szCs w:val="26"/>
          <w:lang w:val="ru-RU"/>
        </w:rPr>
      </w:pPr>
    </w:p>
    <w:p w14:paraId="5BF36D3E" w14:textId="77777777" w:rsidR="00255905" w:rsidRDefault="00255905" w:rsidP="00775E00">
      <w:pPr>
        <w:pStyle w:val="BodyA"/>
        <w:jc w:val="both"/>
        <w:rPr>
          <w:rFonts w:ascii="Cambria" w:hAnsi="Cambria" w:cs="Times New Roman"/>
          <w:b/>
          <w:bCs/>
          <w:color w:val="000000" w:themeColor="text1"/>
          <w:sz w:val="26"/>
          <w:szCs w:val="26"/>
          <w:lang w:val="ru-RU"/>
        </w:rPr>
      </w:pPr>
    </w:p>
    <w:p w14:paraId="79DD9605" w14:textId="77777777" w:rsidR="00255905" w:rsidRDefault="00255905" w:rsidP="00775E00">
      <w:pPr>
        <w:pStyle w:val="BodyA"/>
        <w:jc w:val="both"/>
        <w:rPr>
          <w:rFonts w:ascii="Cambria" w:hAnsi="Cambria" w:cs="Times New Roman"/>
          <w:b/>
          <w:bCs/>
          <w:color w:val="000000" w:themeColor="text1"/>
          <w:sz w:val="26"/>
          <w:szCs w:val="26"/>
          <w:lang w:val="ru-RU"/>
        </w:rPr>
      </w:pPr>
    </w:p>
    <w:p w14:paraId="2A5C1688" w14:textId="77777777" w:rsidR="00255905" w:rsidRDefault="00255905" w:rsidP="00775E00">
      <w:pPr>
        <w:pStyle w:val="BodyA"/>
        <w:jc w:val="both"/>
        <w:rPr>
          <w:rFonts w:ascii="Cambria" w:hAnsi="Cambria" w:cs="Times New Roman"/>
          <w:b/>
          <w:bCs/>
          <w:color w:val="000000" w:themeColor="text1"/>
          <w:sz w:val="26"/>
          <w:szCs w:val="26"/>
          <w:lang w:val="ru-RU"/>
        </w:rPr>
      </w:pPr>
    </w:p>
    <w:p w14:paraId="097F4537" w14:textId="77777777" w:rsidR="00255905" w:rsidRPr="00775E00" w:rsidRDefault="00255905" w:rsidP="00775E00">
      <w:pPr>
        <w:pStyle w:val="BodyA"/>
        <w:jc w:val="both"/>
        <w:rPr>
          <w:rFonts w:ascii="Cambria" w:hAnsi="Cambria" w:cs="Times New Roman"/>
          <w:b/>
          <w:bCs/>
          <w:color w:val="000000" w:themeColor="text1"/>
          <w:sz w:val="26"/>
          <w:szCs w:val="26"/>
          <w:lang w:val="ru-RU"/>
        </w:rPr>
      </w:pPr>
    </w:p>
    <w:p w14:paraId="7175304D" w14:textId="77777777" w:rsidR="001A730E" w:rsidRPr="00775E00" w:rsidRDefault="001A730E" w:rsidP="00775E00">
      <w:pPr>
        <w:pStyle w:val="BodyA"/>
        <w:jc w:val="both"/>
        <w:rPr>
          <w:rFonts w:ascii="Cambria" w:hAnsi="Cambria" w:cs="Times New Roman"/>
          <w:b/>
          <w:bCs/>
          <w:color w:val="000000" w:themeColor="text1"/>
          <w:sz w:val="26"/>
          <w:szCs w:val="26"/>
          <w:lang w:val="ru-RU"/>
        </w:rPr>
      </w:pPr>
    </w:p>
    <w:p w14:paraId="7DB08756" w14:textId="77777777" w:rsidR="001A730E" w:rsidRPr="00775E00" w:rsidRDefault="009719E9" w:rsidP="00775E00">
      <w:pPr>
        <w:pStyle w:val="BodyA"/>
        <w:jc w:val="both"/>
        <w:rPr>
          <w:rFonts w:ascii="Cambria" w:hAnsi="Cambria" w:cs="Times New Roman"/>
          <w:b/>
          <w:bCs/>
          <w:color w:val="000000" w:themeColor="text1"/>
          <w:sz w:val="26"/>
          <w:szCs w:val="26"/>
          <w:lang w:val="ru-RU"/>
        </w:rPr>
      </w:pPr>
      <w:r w:rsidRPr="00775E00">
        <w:rPr>
          <w:rFonts w:ascii="Cambria" w:hAnsi="Cambria" w:cs="Times New Roman"/>
          <w:b/>
          <w:bCs/>
          <w:color w:val="000000" w:themeColor="text1"/>
          <w:sz w:val="26"/>
          <w:szCs w:val="26"/>
          <w:lang w:val="ru-RU"/>
        </w:rPr>
        <w:t xml:space="preserve">Бања Лука, </w:t>
      </w:r>
      <w:r w:rsidR="005F47B5" w:rsidRPr="00775E00">
        <w:rPr>
          <w:rFonts w:ascii="Cambria" w:hAnsi="Cambria" w:cs="Times New Roman"/>
          <w:b/>
          <w:bCs/>
          <w:color w:val="000000" w:themeColor="text1"/>
          <w:sz w:val="26"/>
          <w:szCs w:val="26"/>
          <w:lang w:val="sr-Cyrl-BA"/>
        </w:rPr>
        <w:t>октобар 2023. г</w:t>
      </w:r>
      <w:r w:rsidRPr="00775E00">
        <w:rPr>
          <w:rFonts w:ascii="Cambria" w:hAnsi="Cambria" w:cs="Times New Roman"/>
          <w:b/>
          <w:bCs/>
          <w:color w:val="000000" w:themeColor="text1"/>
          <w:sz w:val="26"/>
          <w:szCs w:val="26"/>
          <w:lang w:val="ru-RU"/>
        </w:rPr>
        <w:t>одине</w:t>
      </w:r>
    </w:p>
    <w:p w14:paraId="7844F290" w14:textId="77777777" w:rsidR="00B301AF" w:rsidRPr="00840AE1" w:rsidRDefault="00B301AF" w:rsidP="00775E00">
      <w:pPr>
        <w:pStyle w:val="BodyA"/>
        <w:jc w:val="both"/>
        <w:rPr>
          <w:rFonts w:ascii="Calibri" w:hAnsi="Calibri" w:cs="Times New Roman"/>
          <w:color w:val="000000" w:themeColor="text1"/>
          <w:lang w:val="ru-RU"/>
        </w:rPr>
      </w:pPr>
    </w:p>
    <w:p w14:paraId="081A7620" w14:textId="77777777" w:rsidR="00D711F2" w:rsidRPr="00775E00" w:rsidRDefault="00D711F2" w:rsidP="00D711F2">
      <w:pPr>
        <w:pStyle w:val="NoSpacing"/>
        <w:jc w:val="center"/>
        <w:rPr>
          <w:rFonts w:ascii="Cambria" w:hAnsi="Cambria"/>
          <w:b/>
          <w:bCs/>
          <w:color w:val="000000" w:themeColor="text1"/>
          <w:sz w:val="26"/>
          <w:szCs w:val="26"/>
        </w:rPr>
      </w:pPr>
      <w:r w:rsidRPr="00775E00">
        <w:rPr>
          <w:rFonts w:ascii="Cambria" w:hAnsi="Cambria"/>
          <w:b/>
          <w:bCs/>
          <w:color w:val="000000" w:themeColor="text1"/>
          <w:sz w:val="26"/>
          <w:szCs w:val="26"/>
        </w:rPr>
        <w:t>ИНФОРМАЦИЈА</w:t>
      </w:r>
    </w:p>
    <w:p w14:paraId="7A326E2E" w14:textId="77777777" w:rsidR="00D711F2" w:rsidRPr="00775E00" w:rsidRDefault="00D711F2" w:rsidP="00D711F2">
      <w:pPr>
        <w:pStyle w:val="NoSpacing"/>
        <w:jc w:val="both"/>
        <w:rPr>
          <w:rFonts w:ascii="Cambria" w:eastAsia="Cambria" w:hAnsi="Cambria" w:cs="Cambria"/>
          <w:b/>
          <w:bCs/>
          <w:color w:val="000000" w:themeColor="text1"/>
          <w:sz w:val="26"/>
          <w:szCs w:val="26"/>
        </w:rPr>
      </w:pPr>
    </w:p>
    <w:p w14:paraId="7BB9E2A1" w14:textId="77777777" w:rsidR="00D711F2" w:rsidRPr="00775E00" w:rsidRDefault="00D711F2" w:rsidP="00D711F2">
      <w:pPr>
        <w:pStyle w:val="NoSpacing"/>
        <w:jc w:val="both"/>
        <w:rPr>
          <w:rFonts w:ascii="Cambria" w:eastAsia="Times New Roman" w:hAnsi="Cambria" w:cs="Calibri"/>
          <w:b/>
          <w:bCs/>
          <w:color w:val="000000" w:themeColor="text1"/>
          <w:sz w:val="26"/>
          <w:szCs w:val="26"/>
        </w:rPr>
      </w:pPr>
      <w:r w:rsidRPr="00775E00">
        <w:rPr>
          <w:rFonts w:ascii="Cambria" w:hAnsi="Cambria"/>
          <w:b/>
          <w:bCs/>
          <w:color w:val="000000" w:themeColor="text1"/>
          <w:sz w:val="26"/>
          <w:szCs w:val="26"/>
        </w:rPr>
        <w:t xml:space="preserve">О </w:t>
      </w:r>
      <w:r>
        <w:rPr>
          <w:rFonts w:ascii="Cambria" w:hAnsi="Cambria"/>
          <w:b/>
          <w:bCs/>
          <w:color w:val="000000" w:themeColor="text1"/>
          <w:sz w:val="26"/>
          <w:szCs w:val="26"/>
          <w:lang w:val="sr-Cyrl-BA"/>
        </w:rPr>
        <w:t>А</w:t>
      </w:r>
      <w:r w:rsidRPr="00775E00">
        <w:rPr>
          <w:rFonts w:ascii="Cambria" w:eastAsia="Times New Roman" w:hAnsi="Cambria" w:cs="Calibri"/>
          <w:b/>
          <w:bCs/>
          <w:color w:val="000000" w:themeColor="text1"/>
          <w:sz w:val="26"/>
          <w:szCs w:val="26"/>
          <w:lang w:val="ru-RU"/>
        </w:rPr>
        <w:t xml:space="preserve">КТИВНОСТИМА </w:t>
      </w:r>
      <w:r>
        <w:rPr>
          <w:rFonts w:ascii="Cambria" w:eastAsia="Times New Roman" w:hAnsi="Cambria" w:cs="Calibri"/>
          <w:b/>
          <w:bCs/>
          <w:color w:val="000000" w:themeColor="text1"/>
          <w:sz w:val="26"/>
          <w:szCs w:val="26"/>
          <w:lang w:val="ru-RU"/>
        </w:rPr>
        <w:t xml:space="preserve">НАДЛЕЖНИХ ИНСТИТУЦИЈА РЕПУБЛИКЕ СРПСКЕ И БиХ У ЦИЉУ СПРЕЧАВАЊА РЕПУБЛИКЕ ХРВАТСКЕ ДА ОДЛАЖЕ РАДИОАКТИВНИ ОТПАД И ИСТРОШЕНО НУКЛЕАРНО ГОРИВО НА ЛОКАЦИЈИ </w:t>
      </w:r>
      <w:r>
        <w:rPr>
          <w:rFonts w:ascii="Cambria" w:eastAsia="Times New Roman" w:hAnsi="Cambria" w:cs="Calibri"/>
          <w:b/>
          <w:bCs/>
          <w:color w:val="000000" w:themeColor="text1"/>
          <w:sz w:val="26"/>
          <w:szCs w:val="26"/>
          <w:lang w:val="sr-Cyrl-BA"/>
        </w:rPr>
        <w:t>ТРГОВСКА</w:t>
      </w:r>
      <w:r w:rsidRPr="00775E00">
        <w:rPr>
          <w:rFonts w:ascii="Cambria" w:eastAsia="Times New Roman" w:hAnsi="Cambria" w:cs="Calibri"/>
          <w:b/>
          <w:bCs/>
          <w:color w:val="000000" w:themeColor="text1"/>
          <w:sz w:val="26"/>
          <w:szCs w:val="26"/>
          <w:lang w:val="sr-Cyrl-BA"/>
        </w:rPr>
        <w:t xml:space="preserve"> ГОР</w:t>
      </w:r>
      <w:r>
        <w:rPr>
          <w:rFonts w:ascii="Cambria" w:eastAsia="Times New Roman" w:hAnsi="Cambria" w:cs="Calibri"/>
          <w:b/>
          <w:bCs/>
          <w:color w:val="000000" w:themeColor="text1"/>
          <w:sz w:val="26"/>
          <w:szCs w:val="26"/>
          <w:lang w:val="sr-Cyrl-BA"/>
        </w:rPr>
        <w:t>А</w:t>
      </w:r>
      <w:r w:rsidRPr="00775E00">
        <w:rPr>
          <w:rFonts w:ascii="Cambria" w:eastAsia="Times New Roman" w:hAnsi="Cambria" w:cs="Calibri"/>
          <w:b/>
          <w:bCs/>
          <w:color w:val="000000" w:themeColor="text1"/>
          <w:sz w:val="26"/>
          <w:szCs w:val="26"/>
          <w:lang w:val="sr-Cyrl-BA"/>
        </w:rPr>
        <w:t>,</w:t>
      </w:r>
      <w:r w:rsidRPr="00775E00">
        <w:rPr>
          <w:rFonts w:ascii="Cambria" w:eastAsia="Times New Roman" w:hAnsi="Cambria" w:cs="Calibri"/>
          <w:b/>
          <w:bCs/>
          <w:color w:val="000000" w:themeColor="text1"/>
          <w:sz w:val="26"/>
          <w:szCs w:val="26"/>
          <w:lang w:val="ru-RU"/>
        </w:rPr>
        <w:t xml:space="preserve"> ОПШТИНА ДВОР, РЕПУБЛИКА ХРВАТСКА</w:t>
      </w:r>
    </w:p>
    <w:p w14:paraId="25382783" w14:textId="77777777" w:rsidR="00585883" w:rsidRPr="00840AE1" w:rsidRDefault="00A26C24" w:rsidP="00D711F2">
      <w:pPr>
        <w:pStyle w:val="BodyA"/>
        <w:rPr>
          <w:rFonts w:ascii="Cambria" w:eastAsia="Cambria" w:hAnsi="Cambria" w:cs="Cambria"/>
          <w:b/>
          <w:bCs/>
          <w:color w:val="000000" w:themeColor="text1"/>
          <w:sz w:val="28"/>
          <w:szCs w:val="28"/>
          <w:lang w:val="sr-Latn-BA"/>
        </w:rPr>
      </w:pPr>
      <w:r w:rsidRPr="00840AE1">
        <w:rPr>
          <w:rFonts w:ascii="Cambria" w:eastAsia="Cambria" w:hAnsi="Cambria" w:cs="Cambria"/>
          <w:b/>
          <w:bCs/>
          <w:color w:val="000000" w:themeColor="text1"/>
          <w:sz w:val="28"/>
          <w:szCs w:val="28"/>
          <w:lang w:val="sr-Cyrl-BA"/>
        </w:rPr>
        <w:tab/>
      </w:r>
      <w:r w:rsidR="00D14002" w:rsidRPr="00840AE1">
        <w:rPr>
          <w:rFonts w:ascii="Cambria" w:eastAsia="Cambria" w:hAnsi="Cambria" w:cs="Cambria"/>
          <w:b/>
          <w:bCs/>
          <w:color w:val="000000" w:themeColor="text1"/>
          <w:sz w:val="28"/>
          <w:szCs w:val="28"/>
          <w:lang w:val="sr-Cyrl-BA"/>
        </w:rPr>
        <w:t xml:space="preserve"> </w:t>
      </w:r>
    </w:p>
    <w:p w14:paraId="76508B27" w14:textId="77777777" w:rsidR="008400E9" w:rsidRPr="00FB1F42" w:rsidRDefault="001A43E3" w:rsidP="001273EB">
      <w:pPr>
        <w:ind w:firstLine="720"/>
        <w:jc w:val="both"/>
        <w:rPr>
          <w:rFonts w:ascii="Calibri" w:hAnsi="Calibri" w:cs="Calibri"/>
          <w:color w:val="000000" w:themeColor="text1"/>
          <w:lang w:val="bs-Cyrl-BA"/>
        </w:rPr>
      </w:pPr>
      <w:r w:rsidRPr="00FB1F42">
        <w:rPr>
          <w:rFonts w:ascii="Calibri" w:eastAsia="Times New Roman" w:hAnsi="Calibri" w:cs="Calibri"/>
          <w:color w:val="000000" w:themeColor="text1"/>
          <w:lang w:val="ru-RU"/>
        </w:rPr>
        <w:t xml:space="preserve">Народна скупштина Републике Српске је </w:t>
      </w:r>
      <w:r w:rsidR="00574844" w:rsidRPr="00FB1F42">
        <w:rPr>
          <w:rFonts w:ascii="Calibri" w:eastAsia="Times New Roman" w:hAnsi="Calibri" w:cs="Calibri"/>
          <w:color w:val="000000" w:themeColor="text1"/>
          <w:lang w:val="ru-RU"/>
        </w:rPr>
        <w:t>дана 18.7.2023. године</w:t>
      </w:r>
      <w:r w:rsidR="00F02DB4" w:rsidRPr="00FB1F42">
        <w:rPr>
          <w:rFonts w:ascii="Calibri" w:eastAsia="Times New Roman" w:hAnsi="Calibri" w:cs="Calibri"/>
          <w:color w:val="000000" w:themeColor="text1"/>
          <w:lang w:val="ru-RU"/>
        </w:rPr>
        <w:t>,</w:t>
      </w:r>
      <w:r w:rsidR="00574844" w:rsidRPr="00FB1F42">
        <w:rPr>
          <w:rFonts w:ascii="Calibri" w:eastAsia="Times New Roman" w:hAnsi="Calibri" w:cs="Calibri"/>
          <w:color w:val="000000" w:themeColor="text1"/>
          <w:lang w:val="ru-RU"/>
        </w:rPr>
        <w:t xml:space="preserve"> </w:t>
      </w:r>
      <w:r w:rsidRPr="00FB1F42">
        <w:rPr>
          <w:rFonts w:ascii="Calibri" w:eastAsia="Times New Roman" w:hAnsi="Calibri" w:cs="Calibri"/>
          <w:color w:val="000000" w:themeColor="text1"/>
          <w:lang w:val="ru-RU"/>
        </w:rPr>
        <w:t>на четвртој редовној сједници</w:t>
      </w:r>
      <w:r w:rsidR="00F02DB4" w:rsidRPr="00FB1F42">
        <w:rPr>
          <w:rFonts w:ascii="Calibri" w:eastAsia="Times New Roman" w:hAnsi="Calibri" w:cs="Calibri"/>
          <w:color w:val="000000" w:themeColor="text1"/>
          <w:lang w:val="ru-RU"/>
        </w:rPr>
        <w:t>,</w:t>
      </w:r>
      <w:r w:rsidRPr="00FB1F42">
        <w:rPr>
          <w:rFonts w:ascii="Calibri" w:eastAsia="Times New Roman" w:hAnsi="Calibri" w:cs="Calibri"/>
          <w:color w:val="000000" w:themeColor="text1"/>
          <w:lang w:val="ru-RU"/>
        </w:rPr>
        <w:t xml:space="preserve"> разматрала Информацију</w:t>
      </w:r>
      <w:r w:rsidR="00A94063" w:rsidRPr="00FB1F42">
        <w:rPr>
          <w:rFonts w:ascii="Calibri" w:hAnsi="Calibri" w:cs="Calibri"/>
          <w:color w:val="000000" w:themeColor="text1"/>
          <w:lang w:val="sr-Cyrl-BA"/>
        </w:rPr>
        <w:t xml:space="preserve"> Одбора за заштиту животне средине</w:t>
      </w:r>
      <w:r w:rsidRPr="00FB1F42">
        <w:rPr>
          <w:rFonts w:ascii="Calibri" w:hAnsi="Calibri" w:cs="Calibri"/>
          <w:color w:val="000000" w:themeColor="text1"/>
          <w:lang w:val="sr-Cyrl-BA"/>
        </w:rPr>
        <w:t xml:space="preserve"> </w:t>
      </w:r>
      <w:r w:rsidR="00574844" w:rsidRPr="00FB1F42">
        <w:rPr>
          <w:rFonts w:ascii="Calibri" w:hAnsi="Calibri" w:cs="Calibri"/>
          <w:color w:val="000000" w:themeColor="text1"/>
          <w:lang w:val="sr-Cyrl-BA"/>
        </w:rPr>
        <w:t xml:space="preserve">о </w:t>
      </w:r>
      <w:r w:rsidRPr="00FB1F42">
        <w:rPr>
          <w:rFonts w:ascii="Calibri" w:hAnsi="Calibri" w:cs="Calibri"/>
          <w:color w:val="000000" w:themeColor="text1"/>
          <w:lang w:val="sr-Cyrl-BA"/>
        </w:rPr>
        <w:t>тематској</w:t>
      </w:r>
      <w:r w:rsidRPr="00FB1F42">
        <w:rPr>
          <w:rFonts w:ascii="Calibri" w:eastAsia="Times New Roman" w:hAnsi="Calibri" w:cs="Calibri"/>
          <w:color w:val="000000" w:themeColor="text1"/>
          <w:lang w:val="ru-RU"/>
        </w:rPr>
        <w:t xml:space="preserve"> сједници</w:t>
      </w:r>
      <w:r w:rsidR="00A94063" w:rsidRPr="00FB1F42">
        <w:rPr>
          <w:rFonts w:ascii="Calibri" w:eastAsia="Times New Roman" w:hAnsi="Calibri" w:cs="Calibri"/>
          <w:color w:val="000000" w:themeColor="text1"/>
          <w:lang w:val="ru-RU"/>
        </w:rPr>
        <w:t>,</w:t>
      </w:r>
      <w:r w:rsidRPr="00FB1F42">
        <w:rPr>
          <w:rFonts w:ascii="Calibri" w:eastAsia="Times New Roman" w:hAnsi="Calibri" w:cs="Calibri"/>
          <w:color w:val="000000" w:themeColor="text1"/>
          <w:lang w:val="ru-RU"/>
        </w:rPr>
        <w:t xml:space="preserve"> </w:t>
      </w:r>
      <w:r w:rsidR="00574844" w:rsidRPr="00FB1F42">
        <w:rPr>
          <w:rFonts w:ascii="Calibri" w:eastAsia="Times New Roman" w:hAnsi="Calibri" w:cs="Calibri"/>
          <w:color w:val="000000" w:themeColor="text1"/>
          <w:lang w:val="ru-RU"/>
        </w:rPr>
        <w:t>која је одржана дана 10.04.2023.године</w:t>
      </w:r>
      <w:r w:rsidR="00A94063" w:rsidRPr="00FB1F42">
        <w:rPr>
          <w:rFonts w:ascii="Calibri" w:eastAsia="Times New Roman" w:hAnsi="Calibri" w:cs="Calibri"/>
          <w:color w:val="000000" w:themeColor="text1"/>
          <w:lang w:val="ru-RU"/>
        </w:rPr>
        <w:t>,</w:t>
      </w:r>
      <w:r w:rsidR="00574844" w:rsidRPr="00FB1F42">
        <w:rPr>
          <w:rFonts w:ascii="Calibri" w:eastAsia="Times New Roman" w:hAnsi="Calibri" w:cs="Calibri"/>
          <w:color w:val="000000" w:themeColor="text1"/>
          <w:lang w:val="ru-RU"/>
        </w:rPr>
        <w:t xml:space="preserve"> </w:t>
      </w:r>
      <w:r w:rsidRPr="00FB1F42">
        <w:rPr>
          <w:rFonts w:ascii="Calibri" w:eastAsia="Times New Roman" w:hAnsi="Calibri" w:cs="Calibri"/>
          <w:color w:val="000000" w:themeColor="text1"/>
          <w:lang w:val="ru-RU"/>
        </w:rPr>
        <w:t xml:space="preserve">под називом «Активности надлежних институција Републике Српске и </w:t>
      </w:r>
      <w:r w:rsidRPr="00FB1F42">
        <w:rPr>
          <w:rFonts w:ascii="Calibri" w:hAnsi="Calibri" w:cs="Calibri"/>
          <w:color w:val="000000" w:themeColor="text1"/>
          <w:lang w:val="bs-Cyrl-BA"/>
        </w:rPr>
        <w:t>БиХ</w:t>
      </w:r>
      <w:r w:rsidRPr="00FB1F42">
        <w:rPr>
          <w:rFonts w:ascii="Calibri" w:eastAsia="Times New Roman" w:hAnsi="Calibri" w:cs="Calibri"/>
          <w:color w:val="000000" w:themeColor="text1"/>
          <w:lang w:val="ru-RU"/>
        </w:rPr>
        <w:t xml:space="preserve"> поводом намјере Републике Хрватске да одлаже радиоактивни отпад на локацији Трговске горе у непосредној близини границе са Републиком Српском и БиХ“</w:t>
      </w:r>
      <w:r w:rsidR="00DD6999" w:rsidRPr="00FB1F42">
        <w:rPr>
          <w:rFonts w:ascii="Calibri" w:eastAsia="Times New Roman" w:hAnsi="Calibri" w:cs="Calibri"/>
          <w:color w:val="000000" w:themeColor="text1"/>
          <w:lang w:val="ru-RU"/>
        </w:rPr>
        <w:t>.</w:t>
      </w:r>
      <w:r w:rsidR="001A2210" w:rsidRPr="00FB1F42">
        <w:rPr>
          <w:rFonts w:ascii="Calibri" w:hAnsi="Calibri" w:cs="Calibri"/>
          <w:color w:val="000000" w:themeColor="text1"/>
          <w:lang w:val="sr-Cyrl-BA"/>
        </w:rPr>
        <w:t xml:space="preserve"> </w:t>
      </w:r>
      <w:r w:rsidRPr="00FB1F42">
        <w:rPr>
          <w:rFonts w:ascii="Calibri" w:hAnsi="Calibri" w:cs="Calibri"/>
          <w:color w:val="000000" w:themeColor="text1"/>
          <w:lang w:val="sr-Cyrl-BA"/>
        </w:rPr>
        <w:t>Дана 20.07.2023. године Народна скупштина Републике Српске је донијела Закључак о усвајању информације Одбора за заштиту животне средине о одржаној тематској сједници</w:t>
      </w:r>
      <w:r w:rsidRPr="00FB1F42">
        <w:rPr>
          <w:rFonts w:ascii="Calibri" w:eastAsia="Times New Roman" w:hAnsi="Calibri" w:cs="Calibri"/>
          <w:color w:val="000000" w:themeColor="text1"/>
          <w:lang w:val="ru-RU"/>
        </w:rPr>
        <w:t xml:space="preserve"> под називом «Активности надлежних институција Републике Српске и БиХ поводом намјере Републике Хрватске да одлаже радиоактивни и нуклеарни отпад на локацији Трговска гора у непосредној близини границе са Републиком Српском и БиХ“ («Службени гласник Републике Српске», број 69/23), који је</w:t>
      </w:r>
      <w:r w:rsidRPr="00FB1F42">
        <w:rPr>
          <w:rFonts w:ascii="Calibri" w:hAnsi="Calibri" w:cs="Calibri"/>
          <w:color w:val="000000" w:themeColor="text1"/>
          <w:lang w:val="bs-Cyrl-BA"/>
        </w:rPr>
        <w:t xml:space="preserve"> </w:t>
      </w:r>
      <w:r w:rsidR="00416989" w:rsidRPr="00FB1F42">
        <w:rPr>
          <w:rFonts w:ascii="Calibri" w:hAnsi="Calibri" w:cs="Calibri"/>
          <w:color w:val="000000" w:themeColor="text1"/>
          <w:lang w:val="sr-Cyrl-BA"/>
        </w:rPr>
        <w:t xml:space="preserve">дана </w:t>
      </w:r>
      <w:r w:rsidR="00416989" w:rsidRPr="00FB1F42">
        <w:rPr>
          <w:rFonts w:ascii="Calibri" w:hAnsi="Calibri" w:cs="Calibri"/>
          <w:color w:val="000000" w:themeColor="text1"/>
          <w:lang w:val="bs-Cyrl-BA"/>
        </w:rPr>
        <w:t>09</w:t>
      </w:r>
      <w:r w:rsidR="00416989" w:rsidRPr="00FB1F42">
        <w:rPr>
          <w:rFonts w:ascii="Calibri" w:hAnsi="Calibri" w:cs="Calibri"/>
          <w:color w:val="000000" w:themeColor="text1"/>
          <w:lang w:val="sr-Cyrl-BA"/>
        </w:rPr>
        <w:t>.0</w:t>
      </w:r>
      <w:r w:rsidR="00416989" w:rsidRPr="00FB1F42">
        <w:rPr>
          <w:rFonts w:ascii="Calibri" w:hAnsi="Calibri" w:cs="Calibri"/>
          <w:color w:val="000000" w:themeColor="text1"/>
          <w:lang w:val="bs-Cyrl-BA"/>
        </w:rPr>
        <w:t>8</w:t>
      </w:r>
      <w:r w:rsidR="00416989" w:rsidRPr="00FB1F42">
        <w:rPr>
          <w:rFonts w:ascii="Calibri" w:hAnsi="Calibri" w:cs="Calibri"/>
          <w:color w:val="000000" w:themeColor="text1"/>
          <w:lang w:val="sr-Cyrl-BA"/>
        </w:rPr>
        <w:t>.2023. године</w:t>
      </w:r>
      <w:r w:rsidR="00416989" w:rsidRPr="00FB1F42">
        <w:rPr>
          <w:rFonts w:ascii="Calibri" w:hAnsi="Calibri" w:cs="Calibri"/>
          <w:color w:val="000000" w:themeColor="text1"/>
          <w:lang w:val="bs-Cyrl-BA"/>
        </w:rPr>
        <w:t xml:space="preserve"> </w:t>
      </w:r>
      <w:r w:rsidRPr="00FB1F42">
        <w:rPr>
          <w:rFonts w:ascii="Calibri" w:hAnsi="Calibri" w:cs="Calibri"/>
          <w:color w:val="000000" w:themeColor="text1"/>
          <w:lang w:val="bs-Cyrl-BA"/>
        </w:rPr>
        <w:t>доставље</w:t>
      </w:r>
      <w:r w:rsidR="00F02DB4" w:rsidRPr="00FB1F42">
        <w:rPr>
          <w:rFonts w:ascii="Calibri" w:hAnsi="Calibri" w:cs="Calibri"/>
          <w:color w:val="000000" w:themeColor="text1"/>
          <w:lang w:val="bs-Cyrl-BA"/>
        </w:rPr>
        <w:t xml:space="preserve">н </w:t>
      </w:r>
      <w:r w:rsidRPr="00FB1F42">
        <w:rPr>
          <w:rFonts w:ascii="Calibri" w:hAnsi="Calibri" w:cs="Calibri"/>
          <w:color w:val="000000" w:themeColor="text1"/>
          <w:lang w:val="bs-Cyrl-BA"/>
        </w:rPr>
        <w:t>Министарс</w:t>
      </w:r>
      <w:r w:rsidR="00CB71D1" w:rsidRPr="00FB1F42">
        <w:rPr>
          <w:rFonts w:ascii="Calibri" w:hAnsi="Calibri" w:cs="Calibri"/>
          <w:color w:val="000000" w:themeColor="text1"/>
          <w:lang w:val="bs-Cyrl-BA"/>
        </w:rPr>
        <w:t>т</w:t>
      </w:r>
      <w:r w:rsidRPr="00FB1F42">
        <w:rPr>
          <w:rFonts w:ascii="Calibri" w:hAnsi="Calibri" w:cs="Calibri"/>
          <w:color w:val="000000" w:themeColor="text1"/>
          <w:lang w:val="bs-Cyrl-BA"/>
        </w:rPr>
        <w:t>ву за просторно уређење, грађевинарство и екологију. Одбор за заштиту животне средине у Народној скупштини Републике Српске</w:t>
      </w:r>
      <w:r w:rsidR="00F830E2" w:rsidRPr="00FB1F42">
        <w:rPr>
          <w:rFonts w:ascii="Calibri" w:hAnsi="Calibri" w:cs="Calibri"/>
          <w:color w:val="000000" w:themeColor="text1"/>
          <w:lang w:val="bs-Cyrl-BA"/>
        </w:rPr>
        <w:t>,</w:t>
      </w:r>
      <w:r w:rsidRPr="00FB1F42">
        <w:rPr>
          <w:rFonts w:ascii="Calibri" w:hAnsi="Calibri" w:cs="Calibri"/>
          <w:color w:val="000000" w:themeColor="text1"/>
          <w:lang w:val="bs-Cyrl-BA"/>
        </w:rPr>
        <w:t xml:space="preserve"> у предметно</w:t>
      </w:r>
      <w:r w:rsidR="002E7553" w:rsidRPr="00FB1F42">
        <w:rPr>
          <w:rFonts w:ascii="Calibri" w:hAnsi="Calibri" w:cs="Calibri"/>
          <w:color w:val="000000" w:themeColor="text1"/>
          <w:lang w:val="bs-Cyrl-BA"/>
        </w:rPr>
        <w:t>м</w:t>
      </w:r>
      <w:r w:rsidRPr="00FB1F42">
        <w:rPr>
          <w:rFonts w:ascii="Calibri" w:hAnsi="Calibri" w:cs="Calibri"/>
          <w:color w:val="000000" w:themeColor="text1"/>
          <w:lang w:val="bs-Cyrl-BA"/>
        </w:rPr>
        <w:t xml:space="preserve"> Закључк</w:t>
      </w:r>
      <w:r w:rsidR="002E7553" w:rsidRPr="00FB1F42">
        <w:rPr>
          <w:rFonts w:ascii="Calibri" w:hAnsi="Calibri" w:cs="Calibri"/>
          <w:color w:val="000000" w:themeColor="text1"/>
          <w:lang w:val="bs-Cyrl-BA"/>
        </w:rPr>
        <w:t>у</w:t>
      </w:r>
      <w:r w:rsidRPr="00FB1F42">
        <w:rPr>
          <w:rFonts w:ascii="Calibri" w:hAnsi="Calibri" w:cs="Calibri"/>
          <w:color w:val="000000" w:themeColor="text1"/>
          <w:lang w:val="bs-Cyrl-BA"/>
        </w:rPr>
        <w:t xml:space="preserve"> </w:t>
      </w:r>
      <w:r w:rsidR="00D711F2" w:rsidRPr="00FB1F42">
        <w:rPr>
          <w:rFonts w:ascii="Calibri" w:hAnsi="Calibri" w:cs="Calibri"/>
          <w:color w:val="000000" w:themeColor="text1"/>
          <w:lang w:val="bs-Cyrl-BA"/>
        </w:rPr>
        <w:t>тражи</w:t>
      </w:r>
      <w:r w:rsidRPr="00FB1F42">
        <w:rPr>
          <w:rFonts w:ascii="Calibri" w:hAnsi="Calibri" w:cs="Calibri"/>
          <w:color w:val="000000" w:themeColor="text1"/>
          <w:lang w:val="bs-Cyrl-BA"/>
        </w:rPr>
        <w:t xml:space="preserve"> да Влада Републике Српске, </w:t>
      </w:r>
      <w:r w:rsidR="00D711F2" w:rsidRPr="00FB1F42">
        <w:rPr>
          <w:rFonts w:ascii="Calibri" w:hAnsi="Calibri" w:cs="Calibri"/>
          <w:color w:val="000000" w:themeColor="text1"/>
          <w:lang w:val="bs-Cyrl-BA"/>
        </w:rPr>
        <w:t xml:space="preserve">припреми </w:t>
      </w:r>
      <w:r w:rsidR="00F6173D" w:rsidRPr="00FB1F42">
        <w:rPr>
          <w:rFonts w:ascii="Calibri" w:hAnsi="Calibri" w:cs="Calibri"/>
          <w:color w:val="000000" w:themeColor="text1"/>
          <w:lang w:val="bs-Cyrl-BA"/>
        </w:rPr>
        <w:t>и</w:t>
      </w:r>
      <w:proofErr w:type="spellStart"/>
      <w:r w:rsidR="00F6173D" w:rsidRPr="00FB1F42">
        <w:rPr>
          <w:rFonts w:ascii="Calibri" w:hAnsi="Calibri" w:cs="Calibri"/>
          <w:bCs/>
          <w:color w:val="000000" w:themeColor="text1"/>
        </w:rPr>
        <w:t>нформацију</w:t>
      </w:r>
      <w:proofErr w:type="spellEnd"/>
      <w:r w:rsidR="00F6173D" w:rsidRPr="00FB1F42">
        <w:rPr>
          <w:rFonts w:ascii="Calibri" w:hAnsi="Calibri" w:cs="Calibri"/>
          <w:bCs/>
          <w:color w:val="000000" w:themeColor="text1"/>
          <w:lang w:val="sr-Cyrl-BA"/>
        </w:rPr>
        <w:t xml:space="preserve"> </w:t>
      </w:r>
      <w:r w:rsidR="00D711F2" w:rsidRPr="00FB1F42">
        <w:rPr>
          <w:rFonts w:ascii="Calibri" w:hAnsi="Calibri" w:cs="Calibri"/>
          <w:bCs/>
          <w:color w:val="000000" w:themeColor="text1"/>
        </w:rPr>
        <w:t xml:space="preserve">о </w:t>
      </w:r>
      <w:r w:rsidR="00D711F2" w:rsidRPr="00FB1F42">
        <w:rPr>
          <w:rFonts w:ascii="Calibri" w:hAnsi="Calibri" w:cs="Calibri"/>
          <w:bCs/>
          <w:color w:val="000000" w:themeColor="text1"/>
          <w:lang w:val="sr-Cyrl-BA"/>
        </w:rPr>
        <w:t>а</w:t>
      </w:r>
      <w:r w:rsidR="00D711F2" w:rsidRPr="00FB1F42">
        <w:rPr>
          <w:rFonts w:ascii="Calibri" w:eastAsia="Times New Roman" w:hAnsi="Calibri" w:cs="Calibri"/>
          <w:bCs/>
          <w:color w:val="000000" w:themeColor="text1"/>
          <w:lang w:val="ru-RU"/>
        </w:rPr>
        <w:t xml:space="preserve">ктивностима надлежних институција </w:t>
      </w:r>
      <w:r w:rsidR="00F6173D" w:rsidRPr="00FB1F42">
        <w:rPr>
          <w:rFonts w:ascii="Calibri" w:eastAsia="Times New Roman" w:hAnsi="Calibri" w:cs="Calibri"/>
          <w:bCs/>
          <w:color w:val="000000" w:themeColor="text1"/>
          <w:lang w:val="ru-RU"/>
        </w:rPr>
        <w:t>Републике Српске и БиХ</w:t>
      </w:r>
      <w:r w:rsidR="00F830E2" w:rsidRPr="00FB1F42">
        <w:rPr>
          <w:rFonts w:ascii="Calibri" w:eastAsia="Times New Roman" w:hAnsi="Calibri" w:cs="Calibri"/>
          <w:bCs/>
          <w:color w:val="000000" w:themeColor="text1"/>
          <w:lang w:val="ru-RU"/>
        </w:rPr>
        <w:t xml:space="preserve"> у циљу спречавања Републике Х</w:t>
      </w:r>
      <w:r w:rsidR="00D711F2" w:rsidRPr="00FB1F42">
        <w:rPr>
          <w:rFonts w:ascii="Calibri" w:eastAsia="Times New Roman" w:hAnsi="Calibri" w:cs="Calibri"/>
          <w:bCs/>
          <w:color w:val="000000" w:themeColor="text1"/>
          <w:lang w:val="ru-RU"/>
        </w:rPr>
        <w:t xml:space="preserve">рватске да одлаже радиоактивни отпад и истрошено нуклеарно гориво на локацији </w:t>
      </w:r>
      <w:r w:rsidR="00F6173D" w:rsidRPr="00FB1F42">
        <w:rPr>
          <w:rFonts w:ascii="Calibri" w:eastAsia="Times New Roman" w:hAnsi="Calibri" w:cs="Calibri"/>
          <w:bCs/>
          <w:color w:val="000000" w:themeColor="text1"/>
          <w:lang w:val="ru-RU"/>
        </w:rPr>
        <w:t>Т</w:t>
      </w:r>
      <w:r w:rsidR="00D711F2" w:rsidRPr="00FB1F42">
        <w:rPr>
          <w:rFonts w:ascii="Calibri" w:eastAsia="Times New Roman" w:hAnsi="Calibri" w:cs="Calibri"/>
          <w:bCs/>
          <w:color w:val="000000" w:themeColor="text1"/>
          <w:lang w:val="sr-Cyrl-BA"/>
        </w:rPr>
        <w:t>рговска гора,</w:t>
      </w:r>
      <w:r w:rsidR="00D711F2" w:rsidRPr="00FB1F42">
        <w:rPr>
          <w:rFonts w:ascii="Calibri" w:eastAsia="Times New Roman" w:hAnsi="Calibri" w:cs="Calibri"/>
          <w:bCs/>
          <w:color w:val="000000" w:themeColor="text1"/>
          <w:lang w:val="ru-RU"/>
        </w:rPr>
        <w:t xml:space="preserve"> општина </w:t>
      </w:r>
      <w:r w:rsidR="00F6173D" w:rsidRPr="00FB1F42">
        <w:rPr>
          <w:rFonts w:ascii="Calibri" w:eastAsia="Times New Roman" w:hAnsi="Calibri" w:cs="Calibri"/>
          <w:bCs/>
          <w:color w:val="000000" w:themeColor="text1"/>
          <w:lang w:val="ru-RU"/>
        </w:rPr>
        <w:t>Двор, Република Х</w:t>
      </w:r>
      <w:r w:rsidR="00D711F2" w:rsidRPr="00FB1F42">
        <w:rPr>
          <w:rFonts w:ascii="Calibri" w:eastAsia="Times New Roman" w:hAnsi="Calibri" w:cs="Calibri"/>
          <w:bCs/>
          <w:color w:val="000000" w:themeColor="text1"/>
          <w:lang w:val="ru-RU"/>
        </w:rPr>
        <w:t>рватска</w:t>
      </w:r>
      <w:r w:rsidR="00F6173D" w:rsidRPr="00FB1F42">
        <w:rPr>
          <w:rFonts w:ascii="Calibri" w:eastAsia="Times New Roman" w:hAnsi="Calibri" w:cs="Calibri"/>
          <w:bCs/>
          <w:color w:val="000000" w:themeColor="text1"/>
          <w:lang w:val="ru-RU"/>
        </w:rPr>
        <w:t xml:space="preserve"> и </w:t>
      </w:r>
      <w:r w:rsidRPr="00FB1F42">
        <w:rPr>
          <w:rFonts w:ascii="Calibri" w:hAnsi="Calibri" w:cs="Calibri"/>
          <w:color w:val="000000" w:themeColor="text1"/>
          <w:lang w:val="bs-Cyrl-BA"/>
        </w:rPr>
        <w:t>предложи Народној скупштини Републике Српске доношење нове резолуције о противљењу изградњи одлагалишта на локацији Трговске горе</w:t>
      </w:r>
      <w:r w:rsidR="00F830E2" w:rsidRPr="00FB1F42">
        <w:rPr>
          <w:rFonts w:ascii="Calibri" w:hAnsi="Calibri" w:cs="Calibri"/>
          <w:color w:val="000000" w:themeColor="text1"/>
          <w:lang w:val="bs-Cyrl-BA"/>
        </w:rPr>
        <w:t xml:space="preserve">, </w:t>
      </w:r>
      <w:r w:rsidRPr="00FB1F42">
        <w:rPr>
          <w:rFonts w:ascii="Calibri" w:hAnsi="Calibri" w:cs="Calibri"/>
          <w:color w:val="000000" w:themeColor="text1"/>
          <w:lang w:val="bs-Cyrl-BA"/>
        </w:rPr>
        <w:t>јер је посљедњи пут Народна скупштина о овом питању расправљала 23.12.2015. године.</w:t>
      </w:r>
    </w:p>
    <w:p w14:paraId="0AF74AB6" w14:textId="77777777" w:rsidR="00F6173D" w:rsidRPr="00FB1F42" w:rsidRDefault="00F6173D" w:rsidP="001A43E3">
      <w:pPr>
        <w:jc w:val="both"/>
        <w:rPr>
          <w:rFonts w:ascii="Calibri" w:hAnsi="Calibri" w:cs="Calibri"/>
          <w:color w:val="000000" w:themeColor="text1"/>
          <w:lang w:val="bs-Cyrl-BA"/>
        </w:rPr>
      </w:pPr>
    </w:p>
    <w:p w14:paraId="4BF9DF30" w14:textId="77777777" w:rsidR="00F6173D" w:rsidRPr="00FB1F42" w:rsidRDefault="00F6173D" w:rsidP="001273EB">
      <w:pPr>
        <w:ind w:firstLine="450"/>
        <w:jc w:val="both"/>
        <w:rPr>
          <w:rFonts w:ascii="Calibri" w:hAnsi="Calibri" w:cs="Calibri"/>
          <w:lang w:val="sr-Cyrl-RS"/>
        </w:rPr>
      </w:pPr>
      <w:r w:rsidRPr="00FB1F42">
        <w:rPr>
          <w:rFonts w:ascii="Calibri" w:hAnsi="Calibri" w:cs="Calibri"/>
          <w:lang w:val="sr-Cyrl-RS"/>
        </w:rPr>
        <w:t xml:space="preserve">Министарство за просторно уређење, грађевинарство и екологију прати дешавања у вези са одабиром локације Трговске горе за изградњу од </w:t>
      </w:r>
      <w:r w:rsidRPr="00FB1F42">
        <w:rPr>
          <w:rFonts w:ascii="Calibri" w:hAnsi="Calibri" w:cs="Calibri"/>
        </w:rPr>
        <w:t>10.04</w:t>
      </w:r>
      <w:r w:rsidRPr="00FB1F42">
        <w:rPr>
          <w:rFonts w:ascii="Calibri" w:hAnsi="Calibri" w:cs="Calibri"/>
          <w:lang w:val="bs-Cyrl-BA"/>
        </w:rPr>
        <w:t>.</w:t>
      </w:r>
      <w:r w:rsidRPr="00FB1F42">
        <w:rPr>
          <w:rFonts w:ascii="Calibri" w:hAnsi="Calibri" w:cs="Calibri"/>
          <w:lang w:val="sr-Cyrl-RS"/>
        </w:rPr>
        <w:t xml:space="preserve">2015. године и координира активности са свим надлежним органима и институцијама, како са нивоа јединица локалне самоуправе, тако и са нивоа БиХ. Иако се информације о активностима које се спроводе у Републици Хрватској, углавном објављују на интернет страницама надлежних органа у Републици Хрватској, ово министарство правовремено реагује и прибављене информације размјењује са </w:t>
      </w:r>
      <w:r w:rsidRPr="00FB1F42">
        <w:rPr>
          <w:rFonts w:ascii="Calibri" w:hAnsi="Calibri" w:cs="Calibri"/>
          <w:lang w:val="hr-HR"/>
        </w:rPr>
        <w:t xml:space="preserve"> </w:t>
      </w:r>
      <w:r w:rsidRPr="00FB1F42">
        <w:rPr>
          <w:rFonts w:ascii="Calibri" w:hAnsi="Calibri" w:cs="Calibri"/>
          <w:lang w:val="sr-Cyrl-RS"/>
        </w:rPr>
        <w:t xml:space="preserve"> свим институцијама које би могле помоћи да се изградња одлагалишта радиоактивног отпада на Трговској гори спријечи.</w:t>
      </w:r>
    </w:p>
    <w:p w14:paraId="4BF421AF" w14:textId="77777777" w:rsidR="00F6173D" w:rsidRPr="00FB1F42" w:rsidRDefault="00F6173D" w:rsidP="001A43E3">
      <w:pPr>
        <w:jc w:val="both"/>
        <w:rPr>
          <w:rFonts w:ascii="Calibri" w:hAnsi="Calibri" w:cs="Calibri"/>
          <w:color w:val="000000" w:themeColor="text1"/>
          <w:lang w:val="bs-Cyrl-BA"/>
        </w:rPr>
      </w:pPr>
    </w:p>
    <w:p w14:paraId="6FBD09F8" w14:textId="77777777" w:rsidR="00F6173D" w:rsidRPr="00FB1F42" w:rsidRDefault="00F6173D" w:rsidP="00F6173D">
      <w:pPr>
        <w:ind w:firstLine="450"/>
        <w:jc w:val="both"/>
        <w:rPr>
          <w:rFonts w:ascii="Calibri" w:hAnsi="Calibri" w:cs="Calibri"/>
          <w:lang w:val="bs-Cyrl-BA"/>
        </w:rPr>
      </w:pPr>
      <w:r w:rsidRPr="00FB1F42">
        <w:rPr>
          <w:rFonts w:ascii="Calibri" w:hAnsi="Calibri" w:cs="Calibri"/>
          <w:lang w:val="bs-Cyrl-BA"/>
        </w:rPr>
        <w:t xml:space="preserve">За потребе прегледа досадашњих активности, у наставку су хронолошки изложене најзначајније спроведене активности у периоду 2015-2023.година:  </w:t>
      </w:r>
    </w:p>
    <w:p w14:paraId="42344F4D" w14:textId="77777777" w:rsidR="00F6173D" w:rsidRPr="00FB1F42" w:rsidRDefault="00F6173D" w:rsidP="00F6173D">
      <w:pPr>
        <w:ind w:firstLine="450"/>
        <w:jc w:val="both"/>
        <w:rPr>
          <w:rFonts w:ascii="Calibri" w:hAnsi="Calibri" w:cs="Calibri"/>
          <w:lang w:val="bs-Cyrl-BA"/>
        </w:rPr>
      </w:pPr>
    </w:p>
    <w:p w14:paraId="6BD31F80" w14:textId="77777777" w:rsidR="00F6173D" w:rsidRPr="00FB1F42" w:rsidRDefault="00F6173D" w:rsidP="00F6173D">
      <w:pPr>
        <w:ind w:firstLine="450"/>
        <w:jc w:val="both"/>
        <w:rPr>
          <w:rFonts w:ascii="Calibri" w:hAnsi="Calibri" w:cs="Calibri"/>
          <w:lang w:val="bs-Cyrl-BA"/>
        </w:rPr>
      </w:pPr>
      <w:proofErr w:type="spellStart"/>
      <w:r w:rsidRPr="00FB1F42">
        <w:rPr>
          <w:rFonts w:ascii="Calibri" w:hAnsi="Calibri" w:cs="Calibri"/>
        </w:rPr>
        <w:t>Дана</w:t>
      </w:r>
      <w:proofErr w:type="spellEnd"/>
      <w:r w:rsidRPr="00FB1F42">
        <w:rPr>
          <w:rFonts w:ascii="Calibri" w:hAnsi="Calibri" w:cs="Calibri"/>
        </w:rPr>
        <w:t xml:space="preserve"> 10.04.2015.</w:t>
      </w:r>
      <w:r w:rsidRPr="00FB1F42">
        <w:rPr>
          <w:rFonts w:ascii="Calibri" w:hAnsi="Calibri" w:cs="Calibri"/>
          <w:lang w:val="bs-Cyrl-BA"/>
        </w:rPr>
        <w:t xml:space="preserve"> </w:t>
      </w:r>
      <w:proofErr w:type="spellStart"/>
      <w:r w:rsidRPr="00FB1F42">
        <w:rPr>
          <w:rFonts w:ascii="Calibri" w:hAnsi="Calibri" w:cs="Calibri"/>
        </w:rPr>
        <w:t>године</w:t>
      </w:r>
      <w:proofErr w:type="spellEnd"/>
      <w:r w:rsidRPr="00FB1F42">
        <w:rPr>
          <w:rFonts w:ascii="Calibri" w:hAnsi="Calibri" w:cs="Calibri"/>
        </w:rPr>
        <w:t xml:space="preserve">, </w:t>
      </w:r>
      <w:proofErr w:type="spellStart"/>
      <w:r w:rsidRPr="00FB1F42">
        <w:rPr>
          <w:rFonts w:ascii="Calibri" w:hAnsi="Calibri" w:cs="Calibri"/>
        </w:rPr>
        <w:t>на</w:t>
      </w:r>
      <w:proofErr w:type="spellEnd"/>
      <w:r w:rsidRPr="00FB1F42">
        <w:rPr>
          <w:rFonts w:ascii="Calibri" w:hAnsi="Calibri" w:cs="Calibri"/>
        </w:rPr>
        <w:t xml:space="preserve"> </w:t>
      </w:r>
      <w:proofErr w:type="spellStart"/>
      <w:r w:rsidRPr="00FB1F42">
        <w:rPr>
          <w:rFonts w:ascii="Calibri" w:hAnsi="Calibri" w:cs="Calibri"/>
        </w:rPr>
        <w:t>основу</w:t>
      </w:r>
      <w:proofErr w:type="spellEnd"/>
      <w:r w:rsidRPr="00FB1F42">
        <w:rPr>
          <w:rFonts w:ascii="Calibri" w:hAnsi="Calibri" w:cs="Calibri"/>
        </w:rPr>
        <w:t xml:space="preserve"> </w:t>
      </w:r>
      <w:proofErr w:type="spellStart"/>
      <w:r w:rsidRPr="00FB1F42">
        <w:rPr>
          <w:rFonts w:ascii="Calibri" w:hAnsi="Calibri" w:cs="Calibri"/>
        </w:rPr>
        <w:t>обавјештења</w:t>
      </w:r>
      <w:proofErr w:type="spellEnd"/>
      <w:r w:rsidRPr="00FB1F42">
        <w:rPr>
          <w:rFonts w:ascii="Calibri" w:hAnsi="Calibri" w:cs="Calibri"/>
        </w:rPr>
        <w:t xml:space="preserve"> </w:t>
      </w:r>
      <w:proofErr w:type="spellStart"/>
      <w:r w:rsidRPr="00FB1F42">
        <w:rPr>
          <w:rFonts w:ascii="Calibri" w:hAnsi="Calibri" w:cs="Calibri"/>
        </w:rPr>
        <w:t>од</w:t>
      </w:r>
      <w:proofErr w:type="spellEnd"/>
      <w:r w:rsidRPr="00FB1F42">
        <w:rPr>
          <w:rFonts w:ascii="Calibri" w:hAnsi="Calibri" w:cs="Calibri"/>
        </w:rPr>
        <w:t xml:space="preserve"> </w:t>
      </w:r>
      <w:proofErr w:type="spellStart"/>
      <w:r w:rsidRPr="00FB1F42">
        <w:rPr>
          <w:rFonts w:ascii="Calibri" w:hAnsi="Calibri" w:cs="Calibri"/>
        </w:rPr>
        <w:t>стране</w:t>
      </w:r>
      <w:proofErr w:type="spellEnd"/>
      <w:r w:rsidRPr="00FB1F42">
        <w:rPr>
          <w:rFonts w:ascii="Calibri" w:hAnsi="Calibri" w:cs="Calibri"/>
        </w:rPr>
        <w:t xml:space="preserve"> </w:t>
      </w:r>
      <w:proofErr w:type="spellStart"/>
      <w:r w:rsidRPr="00FB1F42">
        <w:rPr>
          <w:rFonts w:ascii="Calibri" w:hAnsi="Calibri" w:cs="Calibri"/>
        </w:rPr>
        <w:t>начелника</w:t>
      </w:r>
      <w:proofErr w:type="spellEnd"/>
      <w:r w:rsidRPr="00FB1F42">
        <w:rPr>
          <w:rFonts w:ascii="Calibri" w:hAnsi="Calibri" w:cs="Calibri"/>
        </w:rPr>
        <w:t xml:space="preserve"> </w:t>
      </w:r>
      <w:proofErr w:type="spellStart"/>
      <w:r w:rsidRPr="00FB1F42">
        <w:rPr>
          <w:rFonts w:ascii="Calibri" w:hAnsi="Calibri" w:cs="Calibri"/>
        </w:rPr>
        <w:t>општине</w:t>
      </w:r>
      <w:proofErr w:type="spellEnd"/>
      <w:r w:rsidRPr="00FB1F42">
        <w:rPr>
          <w:rFonts w:ascii="Calibri" w:hAnsi="Calibri" w:cs="Calibri"/>
        </w:rPr>
        <w:t xml:space="preserve"> </w:t>
      </w:r>
      <w:proofErr w:type="spellStart"/>
      <w:r w:rsidRPr="00FB1F42">
        <w:rPr>
          <w:rFonts w:ascii="Calibri" w:hAnsi="Calibri" w:cs="Calibri"/>
        </w:rPr>
        <w:t>Нови</w:t>
      </w:r>
      <w:proofErr w:type="spellEnd"/>
      <w:r w:rsidRPr="00FB1F42">
        <w:rPr>
          <w:rFonts w:ascii="Calibri" w:hAnsi="Calibri" w:cs="Calibri"/>
        </w:rPr>
        <w:t xml:space="preserve"> </w:t>
      </w:r>
      <w:proofErr w:type="spellStart"/>
      <w:r w:rsidRPr="00FB1F42">
        <w:rPr>
          <w:rFonts w:ascii="Calibri" w:hAnsi="Calibri" w:cs="Calibri"/>
        </w:rPr>
        <w:t>Град</w:t>
      </w:r>
      <w:proofErr w:type="spellEnd"/>
      <w:r w:rsidRPr="00FB1F42">
        <w:rPr>
          <w:rFonts w:ascii="Calibri" w:hAnsi="Calibri" w:cs="Calibri"/>
        </w:rPr>
        <w:t xml:space="preserve"> и </w:t>
      </w:r>
      <w:proofErr w:type="spellStart"/>
      <w:r w:rsidRPr="00FB1F42">
        <w:rPr>
          <w:rFonts w:ascii="Calibri" w:hAnsi="Calibri" w:cs="Calibri"/>
        </w:rPr>
        <w:t>на</w:t>
      </w:r>
      <w:proofErr w:type="spellEnd"/>
      <w:r w:rsidRPr="00FB1F42">
        <w:rPr>
          <w:rFonts w:ascii="Calibri" w:hAnsi="Calibri" w:cs="Calibri"/>
        </w:rPr>
        <w:t xml:space="preserve"> </w:t>
      </w:r>
      <w:proofErr w:type="spellStart"/>
      <w:r w:rsidRPr="00FB1F42">
        <w:rPr>
          <w:rFonts w:ascii="Calibri" w:hAnsi="Calibri" w:cs="Calibri"/>
        </w:rPr>
        <w:t>основу</w:t>
      </w:r>
      <w:proofErr w:type="spellEnd"/>
      <w:r w:rsidRPr="00FB1F42">
        <w:rPr>
          <w:rFonts w:ascii="Calibri" w:hAnsi="Calibri" w:cs="Calibri"/>
        </w:rPr>
        <w:t xml:space="preserve"> </w:t>
      </w:r>
      <w:proofErr w:type="spellStart"/>
      <w:r w:rsidRPr="00FB1F42">
        <w:rPr>
          <w:rFonts w:ascii="Calibri" w:hAnsi="Calibri" w:cs="Calibri"/>
        </w:rPr>
        <w:t>сазнања</w:t>
      </w:r>
      <w:proofErr w:type="spellEnd"/>
      <w:r w:rsidRPr="00FB1F42">
        <w:rPr>
          <w:rFonts w:ascii="Calibri" w:hAnsi="Calibri" w:cs="Calibri"/>
        </w:rPr>
        <w:t xml:space="preserve"> </w:t>
      </w:r>
      <w:proofErr w:type="spellStart"/>
      <w:r w:rsidRPr="00FB1F42">
        <w:rPr>
          <w:rFonts w:ascii="Calibri" w:hAnsi="Calibri" w:cs="Calibri"/>
        </w:rPr>
        <w:t>из</w:t>
      </w:r>
      <w:proofErr w:type="spellEnd"/>
      <w:r w:rsidRPr="00FB1F42">
        <w:rPr>
          <w:rFonts w:ascii="Calibri" w:hAnsi="Calibri" w:cs="Calibri"/>
        </w:rPr>
        <w:t xml:space="preserve"> </w:t>
      </w:r>
      <w:proofErr w:type="spellStart"/>
      <w:r w:rsidRPr="00FB1F42">
        <w:rPr>
          <w:rFonts w:ascii="Calibri" w:hAnsi="Calibri" w:cs="Calibri"/>
        </w:rPr>
        <w:t>медија</w:t>
      </w:r>
      <w:proofErr w:type="spellEnd"/>
      <w:r w:rsidRPr="00FB1F42">
        <w:rPr>
          <w:rFonts w:ascii="Calibri" w:hAnsi="Calibri" w:cs="Calibri"/>
        </w:rPr>
        <w:t xml:space="preserve">, </w:t>
      </w:r>
      <w:proofErr w:type="spellStart"/>
      <w:r w:rsidRPr="00FB1F42">
        <w:rPr>
          <w:rFonts w:ascii="Calibri" w:hAnsi="Calibri" w:cs="Calibri"/>
        </w:rPr>
        <w:t>сачињен</w:t>
      </w:r>
      <w:proofErr w:type="spellEnd"/>
      <w:r w:rsidRPr="00FB1F42">
        <w:rPr>
          <w:rFonts w:ascii="Calibri" w:hAnsi="Calibri" w:cs="Calibri"/>
        </w:rPr>
        <w:t xml:space="preserve"> </w:t>
      </w:r>
      <w:proofErr w:type="spellStart"/>
      <w:r w:rsidRPr="00FB1F42">
        <w:rPr>
          <w:rFonts w:ascii="Calibri" w:hAnsi="Calibri" w:cs="Calibri"/>
        </w:rPr>
        <w:t>је</w:t>
      </w:r>
      <w:proofErr w:type="spellEnd"/>
      <w:r w:rsidRPr="00FB1F42">
        <w:rPr>
          <w:rFonts w:ascii="Calibri" w:hAnsi="Calibri" w:cs="Calibri"/>
        </w:rPr>
        <w:t xml:space="preserve"> </w:t>
      </w:r>
      <w:proofErr w:type="spellStart"/>
      <w:r w:rsidRPr="00FB1F42">
        <w:rPr>
          <w:rFonts w:ascii="Calibri" w:hAnsi="Calibri" w:cs="Calibri"/>
        </w:rPr>
        <w:t>допис</w:t>
      </w:r>
      <w:proofErr w:type="spellEnd"/>
      <w:r w:rsidRPr="00FB1F42">
        <w:rPr>
          <w:rFonts w:ascii="Calibri" w:hAnsi="Calibri" w:cs="Calibri"/>
        </w:rPr>
        <w:t xml:space="preserve"> </w:t>
      </w:r>
      <w:proofErr w:type="spellStart"/>
      <w:r w:rsidRPr="00FB1F42">
        <w:rPr>
          <w:rFonts w:ascii="Calibri" w:hAnsi="Calibri" w:cs="Calibri"/>
        </w:rPr>
        <w:t>Министарству</w:t>
      </w:r>
      <w:proofErr w:type="spellEnd"/>
      <w:r w:rsidRPr="00FB1F42">
        <w:rPr>
          <w:rFonts w:ascii="Calibri" w:hAnsi="Calibri" w:cs="Calibri"/>
        </w:rPr>
        <w:t xml:space="preserve"> </w:t>
      </w:r>
      <w:proofErr w:type="spellStart"/>
      <w:r w:rsidRPr="00FB1F42">
        <w:rPr>
          <w:rFonts w:ascii="Calibri" w:hAnsi="Calibri" w:cs="Calibri"/>
        </w:rPr>
        <w:t>заштите</w:t>
      </w:r>
      <w:proofErr w:type="spellEnd"/>
      <w:r w:rsidRPr="00FB1F42">
        <w:rPr>
          <w:rFonts w:ascii="Calibri" w:hAnsi="Calibri" w:cs="Calibri"/>
        </w:rPr>
        <w:t xml:space="preserve"> </w:t>
      </w:r>
      <w:proofErr w:type="spellStart"/>
      <w:r w:rsidRPr="00FB1F42">
        <w:rPr>
          <w:rFonts w:ascii="Calibri" w:hAnsi="Calibri" w:cs="Calibri"/>
        </w:rPr>
        <w:t>околиша</w:t>
      </w:r>
      <w:proofErr w:type="spellEnd"/>
      <w:r w:rsidRPr="00FB1F42">
        <w:rPr>
          <w:rFonts w:ascii="Calibri" w:hAnsi="Calibri" w:cs="Calibri"/>
        </w:rPr>
        <w:t xml:space="preserve"> и </w:t>
      </w:r>
      <w:proofErr w:type="spellStart"/>
      <w:r w:rsidRPr="00FB1F42">
        <w:rPr>
          <w:rFonts w:ascii="Calibri" w:hAnsi="Calibri" w:cs="Calibri"/>
        </w:rPr>
        <w:lastRenderedPageBreak/>
        <w:t>природе</w:t>
      </w:r>
      <w:proofErr w:type="spellEnd"/>
      <w:r w:rsidRPr="00FB1F42">
        <w:rPr>
          <w:rFonts w:ascii="Calibri" w:hAnsi="Calibri" w:cs="Calibri"/>
        </w:rPr>
        <w:t xml:space="preserve"> </w:t>
      </w:r>
      <w:proofErr w:type="spellStart"/>
      <w:r w:rsidRPr="00FB1F42">
        <w:rPr>
          <w:rFonts w:ascii="Calibri" w:hAnsi="Calibri" w:cs="Calibri"/>
        </w:rPr>
        <w:t>Републике</w:t>
      </w:r>
      <w:proofErr w:type="spellEnd"/>
      <w:r w:rsidRPr="00FB1F42">
        <w:rPr>
          <w:rFonts w:ascii="Calibri" w:hAnsi="Calibri" w:cs="Calibri"/>
        </w:rPr>
        <w:t xml:space="preserve"> </w:t>
      </w:r>
      <w:proofErr w:type="spellStart"/>
      <w:r w:rsidRPr="00FB1F42">
        <w:rPr>
          <w:rFonts w:ascii="Calibri" w:hAnsi="Calibri" w:cs="Calibri"/>
        </w:rPr>
        <w:t>Хрватске</w:t>
      </w:r>
      <w:proofErr w:type="spellEnd"/>
      <w:r w:rsidRPr="00FB1F42">
        <w:rPr>
          <w:rFonts w:ascii="Calibri" w:hAnsi="Calibri" w:cs="Calibri"/>
          <w:lang w:val="sr-Cyrl-BA"/>
        </w:rPr>
        <w:t>,</w:t>
      </w:r>
      <w:r w:rsidRPr="00FB1F42">
        <w:rPr>
          <w:rFonts w:ascii="Calibri" w:hAnsi="Calibri" w:cs="Calibri"/>
        </w:rPr>
        <w:t xml:space="preserve"> у </w:t>
      </w:r>
      <w:proofErr w:type="spellStart"/>
      <w:r w:rsidRPr="00FB1F42">
        <w:rPr>
          <w:rFonts w:ascii="Calibri" w:hAnsi="Calibri" w:cs="Calibri"/>
        </w:rPr>
        <w:t>којем</w:t>
      </w:r>
      <w:proofErr w:type="spellEnd"/>
      <w:r w:rsidRPr="00FB1F42">
        <w:rPr>
          <w:rFonts w:ascii="Calibri" w:hAnsi="Calibri" w:cs="Calibri"/>
        </w:rPr>
        <w:t xml:space="preserve"> с</w:t>
      </w:r>
      <w:r w:rsidRPr="00FB1F42">
        <w:rPr>
          <w:rFonts w:ascii="Calibri" w:hAnsi="Calibri" w:cs="Calibri"/>
          <w:lang w:val="bs-Cyrl-BA"/>
        </w:rPr>
        <w:t>у</w:t>
      </w:r>
      <w:r w:rsidRPr="00FB1F42">
        <w:rPr>
          <w:rFonts w:ascii="Calibri" w:hAnsi="Calibri" w:cs="Calibri"/>
        </w:rPr>
        <w:t xml:space="preserve"> </w:t>
      </w:r>
      <w:proofErr w:type="spellStart"/>
      <w:r w:rsidRPr="00FB1F42">
        <w:rPr>
          <w:rFonts w:ascii="Calibri" w:hAnsi="Calibri" w:cs="Calibri"/>
        </w:rPr>
        <w:t>траже</w:t>
      </w:r>
      <w:proofErr w:type="spellEnd"/>
      <w:r w:rsidRPr="00FB1F42">
        <w:rPr>
          <w:rFonts w:ascii="Calibri" w:hAnsi="Calibri" w:cs="Calibri"/>
          <w:lang w:val="bs-Cyrl-BA"/>
        </w:rPr>
        <w:t>не</w:t>
      </w:r>
      <w:r w:rsidRPr="00FB1F42">
        <w:rPr>
          <w:rFonts w:ascii="Calibri" w:hAnsi="Calibri" w:cs="Calibri"/>
        </w:rPr>
        <w:t xml:space="preserve"> </w:t>
      </w:r>
      <w:proofErr w:type="spellStart"/>
      <w:proofErr w:type="gramStart"/>
      <w:r w:rsidRPr="00FB1F42">
        <w:rPr>
          <w:rFonts w:ascii="Calibri" w:hAnsi="Calibri" w:cs="Calibri"/>
        </w:rPr>
        <w:t>расположиве</w:t>
      </w:r>
      <w:proofErr w:type="spellEnd"/>
      <w:r w:rsidRPr="00FB1F42">
        <w:rPr>
          <w:rFonts w:ascii="Calibri" w:hAnsi="Calibri" w:cs="Calibri"/>
        </w:rPr>
        <w:t xml:space="preserve">  </w:t>
      </w:r>
      <w:proofErr w:type="spellStart"/>
      <w:r w:rsidRPr="00FB1F42">
        <w:rPr>
          <w:rFonts w:ascii="Calibri" w:hAnsi="Calibri" w:cs="Calibri"/>
        </w:rPr>
        <w:t>информације</w:t>
      </w:r>
      <w:proofErr w:type="spellEnd"/>
      <w:proofErr w:type="gramEnd"/>
      <w:r w:rsidRPr="00FB1F42">
        <w:rPr>
          <w:rFonts w:ascii="Calibri" w:hAnsi="Calibri" w:cs="Calibri"/>
        </w:rPr>
        <w:t xml:space="preserve">  о </w:t>
      </w:r>
      <w:proofErr w:type="spellStart"/>
      <w:r w:rsidRPr="00FB1F42">
        <w:rPr>
          <w:rFonts w:ascii="Calibri" w:hAnsi="Calibri" w:cs="Calibri"/>
        </w:rPr>
        <w:t>пројекту</w:t>
      </w:r>
      <w:proofErr w:type="spellEnd"/>
      <w:r w:rsidRPr="00FB1F42">
        <w:rPr>
          <w:rFonts w:ascii="Calibri" w:hAnsi="Calibri" w:cs="Calibri"/>
        </w:rPr>
        <w:t xml:space="preserve"> и </w:t>
      </w:r>
      <w:proofErr w:type="spellStart"/>
      <w:r w:rsidRPr="00FB1F42">
        <w:rPr>
          <w:rFonts w:ascii="Calibri" w:hAnsi="Calibri" w:cs="Calibri"/>
        </w:rPr>
        <w:t>информације</w:t>
      </w:r>
      <w:proofErr w:type="spellEnd"/>
      <w:r w:rsidRPr="00FB1F42">
        <w:rPr>
          <w:rFonts w:ascii="Calibri" w:hAnsi="Calibri" w:cs="Calibri"/>
        </w:rPr>
        <w:t xml:space="preserve"> о </w:t>
      </w:r>
      <w:proofErr w:type="spellStart"/>
      <w:r w:rsidRPr="00FB1F42">
        <w:rPr>
          <w:rFonts w:ascii="Calibri" w:hAnsi="Calibri" w:cs="Calibri"/>
        </w:rPr>
        <w:t>спроведеним</w:t>
      </w:r>
      <w:proofErr w:type="spellEnd"/>
      <w:r w:rsidRPr="00FB1F42">
        <w:rPr>
          <w:rFonts w:ascii="Calibri" w:hAnsi="Calibri" w:cs="Calibri"/>
        </w:rPr>
        <w:t xml:space="preserve"> </w:t>
      </w:r>
      <w:proofErr w:type="spellStart"/>
      <w:r w:rsidRPr="00FB1F42">
        <w:rPr>
          <w:rFonts w:ascii="Calibri" w:hAnsi="Calibri" w:cs="Calibri"/>
        </w:rPr>
        <w:t>активностима</w:t>
      </w:r>
      <w:proofErr w:type="spellEnd"/>
      <w:r w:rsidRPr="00FB1F42">
        <w:rPr>
          <w:rFonts w:ascii="Calibri" w:hAnsi="Calibri" w:cs="Calibri"/>
        </w:rPr>
        <w:t xml:space="preserve"> </w:t>
      </w:r>
      <w:proofErr w:type="spellStart"/>
      <w:r w:rsidRPr="00FB1F42">
        <w:rPr>
          <w:rFonts w:ascii="Calibri" w:hAnsi="Calibri" w:cs="Calibri"/>
        </w:rPr>
        <w:t>од</w:t>
      </w:r>
      <w:proofErr w:type="spellEnd"/>
      <w:r w:rsidRPr="00FB1F42">
        <w:rPr>
          <w:rFonts w:ascii="Calibri" w:hAnsi="Calibri" w:cs="Calibri"/>
        </w:rPr>
        <w:t xml:space="preserve"> </w:t>
      </w:r>
      <w:proofErr w:type="spellStart"/>
      <w:r w:rsidRPr="00FB1F42">
        <w:rPr>
          <w:rFonts w:ascii="Calibri" w:hAnsi="Calibri" w:cs="Calibri"/>
        </w:rPr>
        <w:t>стране</w:t>
      </w:r>
      <w:proofErr w:type="spellEnd"/>
      <w:r w:rsidRPr="00FB1F42">
        <w:rPr>
          <w:rFonts w:ascii="Calibri" w:hAnsi="Calibri" w:cs="Calibri"/>
        </w:rPr>
        <w:t xml:space="preserve"> </w:t>
      </w:r>
      <w:proofErr w:type="spellStart"/>
      <w:r w:rsidRPr="00FB1F42">
        <w:rPr>
          <w:rFonts w:ascii="Calibri" w:hAnsi="Calibri" w:cs="Calibri"/>
        </w:rPr>
        <w:t>надлежних</w:t>
      </w:r>
      <w:proofErr w:type="spellEnd"/>
      <w:r w:rsidRPr="00FB1F42">
        <w:rPr>
          <w:rFonts w:ascii="Calibri" w:hAnsi="Calibri" w:cs="Calibri"/>
        </w:rPr>
        <w:t xml:space="preserve"> </w:t>
      </w:r>
      <w:proofErr w:type="spellStart"/>
      <w:r w:rsidRPr="00FB1F42">
        <w:rPr>
          <w:rFonts w:ascii="Calibri" w:hAnsi="Calibri" w:cs="Calibri"/>
        </w:rPr>
        <w:t>институција</w:t>
      </w:r>
      <w:proofErr w:type="spellEnd"/>
      <w:r w:rsidRPr="00FB1F42">
        <w:rPr>
          <w:rFonts w:ascii="Calibri" w:hAnsi="Calibri" w:cs="Calibri"/>
        </w:rPr>
        <w:t xml:space="preserve"> </w:t>
      </w:r>
      <w:proofErr w:type="spellStart"/>
      <w:r w:rsidRPr="00FB1F42">
        <w:rPr>
          <w:rFonts w:ascii="Calibri" w:hAnsi="Calibri" w:cs="Calibri"/>
        </w:rPr>
        <w:t>Републике</w:t>
      </w:r>
      <w:proofErr w:type="spellEnd"/>
      <w:r w:rsidRPr="00FB1F42">
        <w:rPr>
          <w:rFonts w:ascii="Calibri" w:hAnsi="Calibri" w:cs="Calibri"/>
        </w:rPr>
        <w:t xml:space="preserve"> </w:t>
      </w:r>
      <w:proofErr w:type="spellStart"/>
      <w:r w:rsidRPr="00FB1F42">
        <w:rPr>
          <w:rFonts w:ascii="Calibri" w:hAnsi="Calibri" w:cs="Calibri"/>
        </w:rPr>
        <w:t>Хрватске</w:t>
      </w:r>
      <w:proofErr w:type="spellEnd"/>
      <w:r w:rsidRPr="00FB1F42">
        <w:rPr>
          <w:rFonts w:ascii="Calibri" w:hAnsi="Calibri" w:cs="Calibri"/>
          <w:lang w:val="sr-Cyrl-BA"/>
        </w:rPr>
        <w:t>,</w:t>
      </w:r>
      <w:r w:rsidRPr="00FB1F42">
        <w:rPr>
          <w:rFonts w:ascii="Calibri" w:hAnsi="Calibri" w:cs="Calibri"/>
        </w:rPr>
        <w:t xml:space="preserve"> </w:t>
      </w:r>
      <w:proofErr w:type="spellStart"/>
      <w:r w:rsidRPr="00FB1F42">
        <w:rPr>
          <w:rFonts w:ascii="Calibri" w:hAnsi="Calibri" w:cs="Calibri"/>
        </w:rPr>
        <w:t>које</w:t>
      </w:r>
      <w:proofErr w:type="spellEnd"/>
      <w:r w:rsidRPr="00FB1F42">
        <w:rPr>
          <w:rFonts w:ascii="Calibri" w:hAnsi="Calibri" w:cs="Calibri"/>
        </w:rPr>
        <w:t xml:space="preserve"> </w:t>
      </w:r>
      <w:proofErr w:type="spellStart"/>
      <w:r w:rsidRPr="00FB1F42">
        <w:rPr>
          <w:rFonts w:ascii="Calibri" w:hAnsi="Calibri" w:cs="Calibri"/>
        </w:rPr>
        <w:t>се</w:t>
      </w:r>
      <w:proofErr w:type="spellEnd"/>
      <w:r w:rsidRPr="00FB1F42">
        <w:rPr>
          <w:rFonts w:ascii="Calibri" w:hAnsi="Calibri" w:cs="Calibri"/>
        </w:rPr>
        <w:t xml:space="preserve"> </w:t>
      </w:r>
      <w:proofErr w:type="spellStart"/>
      <w:r w:rsidRPr="00FB1F42">
        <w:rPr>
          <w:rFonts w:ascii="Calibri" w:hAnsi="Calibri" w:cs="Calibri"/>
        </w:rPr>
        <w:t>односе</w:t>
      </w:r>
      <w:proofErr w:type="spellEnd"/>
      <w:r w:rsidRPr="00FB1F42">
        <w:rPr>
          <w:rFonts w:ascii="Calibri" w:hAnsi="Calibri" w:cs="Calibri"/>
        </w:rPr>
        <w:t xml:space="preserve"> </w:t>
      </w:r>
      <w:proofErr w:type="spellStart"/>
      <w:r w:rsidRPr="00FB1F42">
        <w:rPr>
          <w:rFonts w:ascii="Calibri" w:hAnsi="Calibri" w:cs="Calibri"/>
        </w:rPr>
        <w:t>на</w:t>
      </w:r>
      <w:proofErr w:type="spellEnd"/>
      <w:r w:rsidRPr="00FB1F42">
        <w:rPr>
          <w:rFonts w:ascii="Calibri" w:hAnsi="Calibri" w:cs="Calibri"/>
        </w:rPr>
        <w:t xml:space="preserve"> </w:t>
      </w:r>
      <w:proofErr w:type="spellStart"/>
      <w:r w:rsidRPr="00FB1F42">
        <w:rPr>
          <w:rFonts w:ascii="Calibri" w:hAnsi="Calibri" w:cs="Calibri"/>
        </w:rPr>
        <w:t>одабир</w:t>
      </w:r>
      <w:proofErr w:type="spellEnd"/>
      <w:r w:rsidRPr="00FB1F42">
        <w:rPr>
          <w:rFonts w:ascii="Calibri" w:hAnsi="Calibri" w:cs="Calibri"/>
        </w:rPr>
        <w:t xml:space="preserve"> л</w:t>
      </w:r>
      <w:r w:rsidRPr="00FB1F42">
        <w:rPr>
          <w:rFonts w:ascii="Calibri" w:hAnsi="Calibri" w:cs="Calibri"/>
          <w:lang w:val="bs-Cyrl-BA"/>
        </w:rPr>
        <w:t>о</w:t>
      </w:r>
      <w:proofErr w:type="spellStart"/>
      <w:r w:rsidRPr="00FB1F42">
        <w:rPr>
          <w:rFonts w:ascii="Calibri" w:hAnsi="Calibri" w:cs="Calibri"/>
        </w:rPr>
        <w:t>калитета</w:t>
      </w:r>
      <w:proofErr w:type="spellEnd"/>
      <w:r w:rsidRPr="00FB1F42">
        <w:rPr>
          <w:rFonts w:ascii="Calibri" w:hAnsi="Calibri" w:cs="Calibri"/>
        </w:rPr>
        <w:t xml:space="preserve"> </w:t>
      </w:r>
      <w:proofErr w:type="spellStart"/>
      <w:r w:rsidRPr="00FB1F42">
        <w:rPr>
          <w:rFonts w:ascii="Calibri" w:hAnsi="Calibri" w:cs="Calibri"/>
        </w:rPr>
        <w:t>Трговска</w:t>
      </w:r>
      <w:proofErr w:type="spellEnd"/>
      <w:r w:rsidRPr="00FB1F42">
        <w:rPr>
          <w:rFonts w:ascii="Calibri" w:hAnsi="Calibri" w:cs="Calibri"/>
        </w:rPr>
        <w:t xml:space="preserve"> </w:t>
      </w:r>
      <w:proofErr w:type="spellStart"/>
      <w:r w:rsidRPr="00FB1F42">
        <w:rPr>
          <w:rFonts w:ascii="Calibri" w:hAnsi="Calibri" w:cs="Calibri"/>
        </w:rPr>
        <w:t>гора</w:t>
      </w:r>
      <w:proofErr w:type="spellEnd"/>
      <w:r w:rsidRPr="00FB1F42">
        <w:rPr>
          <w:rFonts w:ascii="Calibri" w:hAnsi="Calibri" w:cs="Calibri"/>
        </w:rPr>
        <w:t xml:space="preserve">, </w:t>
      </w:r>
      <w:proofErr w:type="spellStart"/>
      <w:r w:rsidRPr="00FB1F42">
        <w:rPr>
          <w:rFonts w:ascii="Calibri" w:hAnsi="Calibri" w:cs="Calibri"/>
        </w:rPr>
        <w:t>Двор</w:t>
      </w:r>
      <w:proofErr w:type="spellEnd"/>
      <w:r w:rsidRPr="00FB1F42">
        <w:rPr>
          <w:rFonts w:ascii="Calibri" w:hAnsi="Calibri" w:cs="Calibri"/>
        </w:rPr>
        <w:t xml:space="preserve">, </w:t>
      </w:r>
      <w:proofErr w:type="spellStart"/>
      <w:r w:rsidRPr="00FB1F42">
        <w:rPr>
          <w:rFonts w:ascii="Calibri" w:hAnsi="Calibri" w:cs="Calibri"/>
        </w:rPr>
        <w:t>Република</w:t>
      </w:r>
      <w:proofErr w:type="spellEnd"/>
      <w:r w:rsidRPr="00FB1F42">
        <w:rPr>
          <w:rFonts w:ascii="Calibri" w:hAnsi="Calibri" w:cs="Calibri"/>
        </w:rPr>
        <w:t xml:space="preserve"> </w:t>
      </w:r>
      <w:proofErr w:type="spellStart"/>
      <w:r w:rsidRPr="00FB1F42">
        <w:rPr>
          <w:rFonts w:ascii="Calibri" w:hAnsi="Calibri" w:cs="Calibri"/>
        </w:rPr>
        <w:t>Хрватска</w:t>
      </w:r>
      <w:proofErr w:type="spellEnd"/>
      <w:r w:rsidRPr="00FB1F42">
        <w:rPr>
          <w:rFonts w:ascii="Calibri" w:hAnsi="Calibri" w:cs="Calibri"/>
          <w:lang w:val="sr-Cyrl-BA"/>
        </w:rPr>
        <w:t>,</w:t>
      </w:r>
      <w:r w:rsidRPr="00FB1F42">
        <w:rPr>
          <w:rFonts w:ascii="Calibri" w:hAnsi="Calibri" w:cs="Calibri"/>
        </w:rPr>
        <w:t xml:space="preserve"> </w:t>
      </w:r>
      <w:proofErr w:type="spellStart"/>
      <w:r w:rsidRPr="00FB1F42">
        <w:rPr>
          <w:rFonts w:ascii="Calibri" w:hAnsi="Calibri" w:cs="Calibri"/>
        </w:rPr>
        <w:t>за</w:t>
      </w:r>
      <w:proofErr w:type="spellEnd"/>
      <w:r w:rsidRPr="00FB1F42">
        <w:rPr>
          <w:rFonts w:ascii="Calibri" w:hAnsi="Calibri" w:cs="Calibri"/>
        </w:rPr>
        <w:t xml:space="preserve"> </w:t>
      </w:r>
      <w:proofErr w:type="spellStart"/>
      <w:r w:rsidRPr="00FB1F42">
        <w:rPr>
          <w:rFonts w:ascii="Calibri" w:hAnsi="Calibri" w:cs="Calibri"/>
        </w:rPr>
        <w:t>одлагање</w:t>
      </w:r>
      <w:proofErr w:type="spellEnd"/>
      <w:r w:rsidRPr="00FB1F42">
        <w:rPr>
          <w:rFonts w:ascii="Calibri" w:hAnsi="Calibri" w:cs="Calibri"/>
        </w:rPr>
        <w:t xml:space="preserve"> </w:t>
      </w:r>
      <w:proofErr w:type="spellStart"/>
      <w:r w:rsidRPr="00FB1F42">
        <w:rPr>
          <w:rFonts w:ascii="Calibri" w:hAnsi="Calibri" w:cs="Calibri"/>
        </w:rPr>
        <w:t>радиоактивног</w:t>
      </w:r>
      <w:proofErr w:type="spellEnd"/>
      <w:r w:rsidRPr="00FB1F42">
        <w:rPr>
          <w:rFonts w:ascii="Calibri" w:hAnsi="Calibri" w:cs="Calibri"/>
        </w:rPr>
        <w:t xml:space="preserve"> </w:t>
      </w:r>
      <w:proofErr w:type="spellStart"/>
      <w:r w:rsidRPr="00FB1F42">
        <w:rPr>
          <w:rFonts w:ascii="Calibri" w:hAnsi="Calibri" w:cs="Calibri"/>
        </w:rPr>
        <w:t>отпада</w:t>
      </w:r>
      <w:proofErr w:type="spellEnd"/>
      <w:r w:rsidRPr="00FB1F42">
        <w:rPr>
          <w:rFonts w:ascii="Calibri" w:hAnsi="Calibri" w:cs="Calibri"/>
        </w:rPr>
        <w:t xml:space="preserve">. </w:t>
      </w:r>
      <w:r w:rsidRPr="00FB1F42">
        <w:rPr>
          <w:rFonts w:ascii="Calibri" w:hAnsi="Calibri" w:cs="Calibri"/>
          <w:lang w:val="bs-Cyrl-BA"/>
        </w:rPr>
        <w:t>С обзиром на хитност у поступању наведени</w:t>
      </w:r>
      <w:r w:rsidRPr="00FB1F42">
        <w:rPr>
          <w:rFonts w:ascii="Calibri" w:hAnsi="Calibri" w:cs="Calibri"/>
        </w:rPr>
        <w:t xml:space="preserve"> </w:t>
      </w:r>
      <w:proofErr w:type="spellStart"/>
      <w:r w:rsidRPr="00FB1F42">
        <w:rPr>
          <w:rFonts w:ascii="Calibri" w:hAnsi="Calibri" w:cs="Calibri"/>
        </w:rPr>
        <w:t>допис</w:t>
      </w:r>
      <w:proofErr w:type="spellEnd"/>
      <w:r w:rsidRPr="00FB1F42">
        <w:rPr>
          <w:rFonts w:ascii="Calibri" w:hAnsi="Calibri" w:cs="Calibri"/>
        </w:rPr>
        <w:t xml:space="preserve"> </w:t>
      </w:r>
      <w:r w:rsidRPr="00FB1F42">
        <w:rPr>
          <w:rFonts w:ascii="Calibri" w:hAnsi="Calibri" w:cs="Calibri"/>
          <w:lang w:val="bs-Cyrl-BA"/>
        </w:rPr>
        <w:t xml:space="preserve">је </w:t>
      </w:r>
      <w:proofErr w:type="spellStart"/>
      <w:r w:rsidRPr="00FB1F42">
        <w:rPr>
          <w:rFonts w:ascii="Calibri" w:hAnsi="Calibri" w:cs="Calibri"/>
        </w:rPr>
        <w:t>прослијеђен</w:t>
      </w:r>
      <w:proofErr w:type="spellEnd"/>
      <w:r w:rsidRPr="00FB1F42">
        <w:rPr>
          <w:rFonts w:ascii="Calibri" w:hAnsi="Calibri" w:cs="Calibri"/>
        </w:rPr>
        <w:t xml:space="preserve"> </w:t>
      </w:r>
      <w:r w:rsidRPr="00FB1F42">
        <w:rPr>
          <w:rFonts w:ascii="Calibri" w:hAnsi="Calibri" w:cs="Calibri"/>
          <w:lang w:val="bs-Cyrl-BA"/>
        </w:rPr>
        <w:t xml:space="preserve">и </w:t>
      </w:r>
      <w:proofErr w:type="spellStart"/>
      <w:r w:rsidRPr="00FB1F42">
        <w:rPr>
          <w:rFonts w:ascii="Calibri" w:hAnsi="Calibri" w:cs="Calibri"/>
        </w:rPr>
        <w:t>електронским</w:t>
      </w:r>
      <w:proofErr w:type="spellEnd"/>
      <w:r w:rsidRPr="00FB1F42">
        <w:rPr>
          <w:rFonts w:ascii="Calibri" w:hAnsi="Calibri" w:cs="Calibri"/>
        </w:rPr>
        <w:t xml:space="preserve"> </w:t>
      </w:r>
      <w:proofErr w:type="spellStart"/>
      <w:r w:rsidRPr="00FB1F42">
        <w:rPr>
          <w:rFonts w:ascii="Calibri" w:hAnsi="Calibri" w:cs="Calibri"/>
        </w:rPr>
        <w:t>путем</w:t>
      </w:r>
      <w:proofErr w:type="spellEnd"/>
      <w:r w:rsidRPr="00FB1F42">
        <w:rPr>
          <w:rFonts w:ascii="Calibri" w:hAnsi="Calibri" w:cs="Calibri"/>
        </w:rPr>
        <w:t xml:space="preserve"> у </w:t>
      </w:r>
      <w:proofErr w:type="spellStart"/>
      <w:r w:rsidRPr="00FB1F42">
        <w:rPr>
          <w:rFonts w:ascii="Calibri" w:hAnsi="Calibri" w:cs="Calibri"/>
        </w:rPr>
        <w:t>кабинет</w:t>
      </w:r>
      <w:proofErr w:type="spellEnd"/>
      <w:r w:rsidRPr="00FB1F42">
        <w:rPr>
          <w:rFonts w:ascii="Calibri" w:hAnsi="Calibri" w:cs="Calibri"/>
        </w:rPr>
        <w:t xml:space="preserve"> </w:t>
      </w:r>
      <w:proofErr w:type="spellStart"/>
      <w:r w:rsidRPr="00FB1F42">
        <w:rPr>
          <w:rFonts w:ascii="Calibri" w:hAnsi="Calibri" w:cs="Calibri"/>
        </w:rPr>
        <w:t>министра</w:t>
      </w:r>
      <w:proofErr w:type="spellEnd"/>
      <w:r w:rsidRPr="00FB1F42">
        <w:rPr>
          <w:rFonts w:ascii="Calibri" w:hAnsi="Calibri" w:cs="Calibri"/>
        </w:rPr>
        <w:t xml:space="preserve"> </w:t>
      </w:r>
      <w:r w:rsidRPr="00FB1F42">
        <w:rPr>
          <w:rFonts w:ascii="Calibri" w:hAnsi="Calibri" w:cs="Calibri"/>
          <w:lang w:val="bs-Cyrl-BA"/>
        </w:rPr>
        <w:t xml:space="preserve">заштите околиша и природе Републике Хрватске </w:t>
      </w:r>
      <w:r w:rsidRPr="00FB1F42">
        <w:rPr>
          <w:rFonts w:ascii="Calibri" w:hAnsi="Calibri" w:cs="Calibri"/>
        </w:rPr>
        <w:t xml:space="preserve">и </w:t>
      </w:r>
      <w:proofErr w:type="spellStart"/>
      <w:r w:rsidRPr="00FB1F42">
        <w:rPr>
          <w:rFonts w:ascii="Calibri" w:hAnsi="Calibri" w:cs="Calibri"/>
        </w:rPr>
        <w:t>помоћнику</w:t>
      </w:r>
      <w:proofErr w:type="spellEnd"/>
      <w:r w:rsidRPr="00FB1F42">
        <w:rPr>
          <w:rFonts w:ascii="Calibri" w:hAnsi="Calibri" w:cs="Calibri"/>
        </w:rPr>
        <w:t xml:space="preserve"> </w:t>
      </w:r>
      <w:proofErr w:type="spellStart"/>
      <w:r w:rsidRPr="00FB1F42">
        <w:rPr>
          <w:rFonts w:ascii="Calibri" w:hAnsi="Calibri" w:cs="Calibri"/>
        </w:rPr>
        <w:t>министра</w:t>
      </w:r>
      <w:proofErr w:type="spellEnd"/>
      <w:r w:rsidRPr="00FB1F42">
        <w:rPr>
          <w:rFonts w:ascii="Calibri" w:hAnsi="Calibri" w:cs="Calibri"/>
        </w:rPr>
        <w:t xml:space="preserve"> </w:t>
      </w:r>
      <w:proofErr w:type="spellStart"/>
      <w:r w:rsidRPr="00FB1F42">
        <w:rPr>
          <w:rFonts w:ascii="Calibri" w:hAnsi="Calibri" w:cs="Calibri"/>
        </w:rPr>
        <w:t>за</w:t>
      </w:r>
      <w:proofErr w:type="spellEnd"/>
      <w:r w:rsidRPr="00FB1F42">
        <w:rPr>
          <w:rFonts w:ascii="Calibri" w:hAnsi="Calibri" w:cs="Calibri"/>
        </w:rPr>
        <w:t xml:space="preserve"> </w:t>
      </w:r>
      <w:proofErr w:type="spellStart"/>
      <w:r w:rsidRPr="00FB1F42">
        <w:rPr>
          <w:rFonts w:ascii="Calibri" w:hAnsi="Calibri" w:cs="Calibri"/>
        </w:rPr>
        <w:t>околиш</w:t>
      </w:r>
      <w:proofErr w:type="spellEnd"/>
      <w:r w:rsidRPr="00FB1F42">
        <w:rPr>
          <w:rFonts w:ascii="Calibri" w:hAnsi="Calibri" w:cs="Calibri"/>
        </w:rPr>
        <w:t xml:space="preserve">. </w:t>
      </w:r>
      <w:r w:rsidRPr="00FB1F42">
        <w:rPr>
          <w:rFonts w:ascii="Calibri" w:hAnsi="Calibri" w:cs="Calibri"/>
          <w:lang w:val="bs-Cyrl-BA"/>
        </w:rPr>
        <w:t xml:space="preserve">Са овим дописом је </w:t>
      </w:r>
      <w:proofErr w:type="spellStart"/>
      <w:r w:rsidRPr="00FB1F42">
        <w:rPr>
          <w:rFonts w:ascii="Calibri" w:hAnsi="Calibri" w:cs="Calibri"/>
        </w:rPr>
        <w:t>упознато</w:t>
      </w:r>
      <w:proofErr w:type="spellEnd"/>
      <w:r w:rsidRPr="00FB1F42">
        <w:rPr>
          <w:rFonts w:ascii="Calibri" w:hAnsi="Calibri" w:cs="Calibri"/>
        </w:rPr>
        <w:t xml:space="preserve"> </w:t>
      </w:r>
      <w:proofErr w:type="spellStart"/>
      <w:r w:rsidRPr="00FB1F42">
        <w:rPr>
          <w:rFonts w:ascii="Calibri" w:hAnsi="Calibri" w:cs="Calibri"/>
        </w:rPr>
        <w:t>Министарство</w:t>
      </w:r>
      <w:proofErr w:type="spellEnd"/>
      <w:r w:rsidRPr="00FB1F42">
        <w:rPr>
          <w:rFonts w:ascii="Calibri" w:hAnsi="Calibri" w:cs="Calibri"/>
        </w:rPr>
        <w:t xml:space="preserve"> </w:t>
      </w:r>
      <w:proofErr w:type="spellStart"/>
      <w:r w:rsidRPr="00FB1F42">
        <w:rPr>
          <w:rFonts w:ascii="Calibri" w:hAnsi="Calibri" w:cs="Calibri"/>
        </w:rPr>
        <w:t>спољне</w:t>
      </w:r>
      <w:proofErr w:type="spellEnd"/>
      <w:r w:rsidRPr="00FB1F42">
        <w:rPr>
          <w:rFonts w:ascii="Calibri" w:hAnsi="Calibri" w:cs="Calibri"/>
        </w:rPr>
        <w:t xml:space="preserve"> </w:t>
      </w:r>
      <w:proofErr w:type="spellStart"/>
      <w:r w:rsidRPr="00FB1F42">
        <w:rPr>
          <w:rFonts w:ascii="Calibri" w:hAnsi="Calibri" w:cs="Calibri"/>
        </w:rPr>
        <w:t>трговине</w:t>
      </w:r>
      <w:proofErr w:type="spellEnd"/>
      <w:r w:rsidRPr="00FB1F42">
        <w:rPr>
          <w:rFonts w:ascii="Calibri" w:hAnsi="Calibri" w:cs="Calibri"/>
        </w:rPr>
        <w:t xml:space="preserve"> и </w:t>
      </w:r>
      <w:proofErr w:type="spellStart"/>
      <w:r w:rsidRPr="00FB1F42">
        <w:rPr>
          <w:rFonts w:ascii="Calibri" w:hAnsi="Calibri" w:cs="Calibri"/>
        </w:rPr>
        <w:t>економских</w:t>
      </w:r>
      <w:proofErr w:type="spellEnd"/>
      <w:r w:rsidRPr="00FB1F42">
        <w:rPr>
          <w:rFonts w:ascii="Calibri" w:hAnsi="Calibri" w:cs="Calibri"/>
        </w:rPr>
        <w:t xml:space="preserve"> </w:t>
      </w:r>
      <w:proofErr w:type="spellStart"/>
      <w:r w:rsidRPr="00FB1F42">
        <w:rPr>
          <w:rFonts w:ascii="Calibri" w:hAnsi="Calibri" w:cs="Calibri"/>
        </w:rPr>
        <w:t>односа</w:t>
      </w:r>
      <w:proofErr w:type="spellEnd"/>
      <w:r w:rsidRPr="00FB1F42">
        <w:rPr>
          <w:rFonts w:ascii="Calibri" w:hAnsi="Calibri" w:cs="Calibri"/>
        </w:rPr>
        <w:t xml:space="preserve"> у </w:t>
      </w:r>
      <w:proofErr w:type="spellStart"/>
      <w:r w:rsidRPr="00FB1F42">
        <w:rPr>
          <w:rFonts w:ascii="Calibri" w:hAnsi="Calibri" w:cs="Calibri"/>
        </w:rPr>
        <w:t>Сарајеву</w:t>
      </w:r>
      <w:proofErr w:type="spellEnd"/>
      <w:r w:rsidRPr="00FB1F42">
        <w:rPr>
          <w:rFonts w:ascii="Calibri" w:hAnsi="Calibri" w:cs="Calibri"/>
        </w:rPr>
        <w:t>.</w:t>
      </w:r>
    </w:p>
    <w:p w14:paraId="1D6C6C3C" w14:textId="77777777" w:rsidR="00F6173D" w:rsidRPr="00FB1F42" w:rsidRDefault="00F6173D" w:rsidP="00F6173D">
      <w:pPr>
        <w:jc w:val="both"/>
        <w:rPr>
          <w:rFonts w:ascii="Calibri" w:hAnsi="Calibri" w:cs="Calibri"/>
          <w:lang w:val="bs-Cyrl-BA"/>
        </w:rPr>
      </w:pPr>
    </w:p>
    <w:p w14:paraId="638101A7" w14:textId="77777777" w:rsidR="00F6173D" w:rsidRPr="00FB1F42" w:rsidRDefault="00F6173D" w:rsidP="00F6173D">
      <w:pPr>
        <w:ind w:firstLine="450"/>
        <w:jc w:val="both"/>
        <w:rPr>
          <w:rFonts w:ascii="Calibri" w:hAnsi="Calibri"/>
          <w:lang w:val="sr-Latn-BA"/>
        </w:rPr>
      </w:pPr>
      <w:proofErr w:type="spellStart"/>
      <w:r w:rsidRPr="00FB1F42">
        <w:rPr>
          <w:rFonts w:ascii="Calibri" w:hAnsi="Calibri"/>
        </w:rPr>
        <w:t>Дана</w:t>
      </w:r>
      <w:proofErr w:type="spellEnd"/>
      <w:r w:rsidRPr="00FB1F42">
        <w:rPr>
          <w:rFonts w:ascii="Calibri" w:hAnsi="Calibri"/>
        </w:rPr>
        <w:t xml:space="preserve"> 15.04.2015.</w:t>
      </w:r>
      <w:r w:rsidRPr="00FB1F42">
        <w:rPr>
          <w:rFonts w:ascii="Calibri" w:hAnsi="Calibri"/>
          <w:lang w:val="sr-Cyrl-RS"/>
        </w:rPr>
        <w:t xml:space="preserve"> </w:t>
      </w:r>
      <w:proofErr w:type="spellStart"/>
      <w:r w:rsidRPr="00FB1F42">
        <w:rPr>
          <w:rFonts w:ascii="Calibri" w:hAnsi="Calibri"/>
        </w:rPr>
        <w:t>године</w:t>
      </w:r>
      <w:proofErr w:type="spellEnd"/>
      <w:r w:rsidRPr="00FB1F42">
        <w:rPr>
          <w:rFonts w:ascii="Calibri" w:hAnsi="Calibri"/>
        </w:rPr>
        <w:t xml:space="preserve"> у </w:t>
      </w:r>
      <w:proofErr w:type="spellStart"/>
      <w:r w:rsidRPr="00FB1F42">
        <w:rPr>
          <w:rFonts w:ascii="Calibri" w:hAnsi="Calibri"/>
        </w:rPr>
        <w:t>Републику</w:t>
      </w:r>
      <w:proofErr w:type="spellEnd"/>
      <w:r w:rsidRPr="00FB1F42">
        <w:rPr>
          <w:rFonts w:ascii="Calibri" w:hAnsi="Calibri"/>
        </w:rPr>
        <w:t xml:space="preserve"> </w:t>
      </w:r>
      <w:proofErr w:type="spellStart"/>
      <w:r w:rsidRPr="00FB1F42">
        <w:rPr>
          <w:rFonts w:ascii="Calibri" w:hAnsi="Calibri"/>
        </w:rPr>
        <w:t>Хрватску</w:t>
      </w:r>
      <w:proofErr w:type="spellEnd"/>
      <w:r w:rsidRPr="00FB1F42">
        <w:rPr>
          <w:rFonts w:ascii="Calibri" w:hAnsi="Calibri"/>
        </w:rPr>
        <w:t xml:space="preserve"> </w:t>
      </w:r>
      <w:proofErr w:type="spellStart"/>
      <w:r w:rsidRPr="00FB1F42">
        <w:rPr>
          <w:rFonts w:ascii="Calibri" w:hAnsi="Calibri"/>
        </w:rPr>
        <w:t>упућена</w:t>
      </w:r>
      <w:proofErr w:type="spellEnd"/>
      <w:r w:rsidRPr="00FB1F42">
        <w:rPr>
          <w:rFonts w:ascii="Calibri" w:hAnsi="Calibri"/>
        </w:rPr>
        <w:t xml:space="preserve"> </w:t>
      </w:r>
      <w:proofErr w:type="spellStart"/>
      <w:r w:rsidRPr="00FB1F42">
        <w:rPr>
          <w:rFonts w:ascii="Calibri" w:hAnsi="Calibri"/>
        </w:rPr>
        <w:t>је</w:t>
      </w:r>
      <w:proofErr w:type="spellEnd"/>
      <w:r w:rsidRPr="00FB1F42">
        <w:rPr>
          <w:rFonts w:ascii="Calibri" w:hAnsi="Calibri"/>
        </w:rPr>
        <w:t xml:space="preserve"> </w:t>
      </w:r>
      <w:proofErr w:type="spellStart"/>
      <w:r w:rsidRPr="00FB1F42">
        <w:rPr>
          <w:rFonts w:ascii="Calibri" w:hAnsi="Calibri"/>
        </w:rPr>
        <w:t>ургенциј</w:t>
      </w:r>
      <w:proofErr w:type="spellEnd"/>
      <w:r w:rsidRPr="00FB1F42">
        <w:rPr>
          <w:rFonts w:ascii="Calibri" w:hAnsi="Calibri"/>
          <w:lang w:val="bs-Cyrl-BA"/>
        </w:rPr>
        <w:t xml:space="preserve">а од стране Министарства, </w:t>
      </w:r>
      <w:proofErr w:type="spellStart"/>
      <w:r w:rsidRPr="00FB1F42">
        <w:rPr>
          <w:rFonts w:ascii="Calibri" w:hAnsi="Calibri"/>
        </w:rPr>
        <w:t>за</w:t>
      </w:r>
      <w:proofErr w:type="spellEnd"/>
      <w:r w:rsidRPr="00FB1F42">
        <w:rPr>
          <w:rFonts w:ascii="Calibri" w:hAnsi="Calibri"/>
        </w:rPr>
        <w:t xml:space="preserve"> </w:t>
      </w:r>
      <w:proofErr w:type="spellStart"/>
      <w:r w:rsidRPr="00FB1F42">
        <w:rPr>
          <w:rFonts w:ascii="Calibri" w:hAnsi="Calibri"/>
        </w:rPr>
        <w:t>достављање</w:t>
      </w:r>
      <w:proofErr w:type="spellEnd"/>
      <w:r w:rsidRPr="00FB1F42">
        <w:rPr>
          <w:rFonts w:ascii="Calibri" w:hAnsi="Calibri"/>
        </w:rPr>
        <w:t xml:space="preserve"> </w:t>
      </w:r>
      <w:proofErr w:type="spellStart"/>
      <w:r w:rsidRPr="00FB1F42">
        <w:rPr>
          <w:rFonts w:ascii="Calibri" w:hAnsi="Calibri"/>
        </w:rPr>
        <w:t>тражених</w:t>
      </w:r>
      <w:proofErr w:type="spellEnd"/>
      <w:r w:rsidRPr="00FB1F42">
        <w:rPr>
          <w:rFonts w:ascii="Calibri" w:hAnsi="Calibri"/>
        </w:rPr>
        <w:t xml:space="preserve"> </w:t>
      </w:r>
      <w:proofErr w:type="spellStart"/>
      <w:r w:rsidRPr="00FB1F42">
        <w:rPr>
          <w:rFonts w:ascii="Calibri" w:hAnsi="Calibri"/>
        </w:rPr>
        <w:t>информација</w:t>
      </w:r>
      <w:proofErr w:type="spellEnd"/>
      <w:r w:rsidRPr="00FB1F42">
        <w:rPr>
          <w:rFonts w:ascii="Calibri" w:hAnsi="Calibri"/>
        </w:rPr>
        <w:t xml:space="preserve">, </w:t>
      </w:r>
      <w:r w:rsidRPr="00FB1F42">
        <w:rPr>
          <w:rFonts w:ascii="Calibri" w:hAnsi="Calibri"/>
          <w:lang w:val="bs-Cyrl-BA"/>
        </w:rPr>
        <w:t xml:space="preserve">а </w:t>
      </w:r>
      <w:proofErr w:type="spellStart"/>
      <w:r w:rsidRPr="00FB1F42">
        <w:rPr>
          <w:rFonts w:ascii="Calibri" w:hAnsi="Calibri"/>
        </w:rPr>
        <w:t>предузимање</w:t>
      </w:r>
      <w:proofErr w:type="spellEnd"/>
      <w:r w:rsidRPr="00FB1F42">
        <w:rPr>
          <w:rFonts w:ascii="Calibri" w:hAnsi="Calibri"/>
        </w:rPr>
        <w:t xml:space="preserve"> </w:t>
      </w:r>
      <w:proofErr w:type="spellStart"/>
      <w:r w:rsidRPr="00FB1F42">
        <w:rPr>
          <w:rFonts w:ascii="Calibri" w:hAnsi="Calibri"/>
        </w:rPr>
        <w:t>свих</w:t>
      </w:r>
      <w:proofErr w:type="spellEnd"/>
      <w:r w:rsidRPr="00FB1F42">
        <w:rPr>
          <w:rFonts w:ascii="Calibri" w:hAnsi="Calibri"/>
        </w:rPr>
        <w:t xml:space="preserve"> </w:t>
      </w:r>
      <w:proofErr w:type="spellStart"/>
      <w:r w:rsidRPr="00FB1F42">
        <w:rPr>
          <w:rFonts w:ascii="Calibri" w:hAnsi="Calibri"/>
        </w:rPr>
        <w:t>активности</w:t>
      </w:r>
      <w:proofErr w:type="spellEnd"/>
      <w:r w:rsidRPr="00FB1F42">
        <w:rPr>
          <w:rFonts w:ascii="Calibri" w:hAnsi="Calibri"/>
        </w:rPr>
        <w:t xml:space="preserve"> </w:t>
      </w:r>
      <w:proofErr w:type="spellStart"/>
      <w:r w:rsidRPr="00FB1F42">
        <w:rPr>
          <w:rFonts w:ascii="Calibri" w:hAnsi="Calibri"/>
        </w:rPr>
        <w:t>из</w:t>
      </w:r>
      <w:proofErr w:type="spellEnd"/>
      <w:r w:rsidRPr="00FB1F42">
        <w:rPr>
          <w:rFonts w:ascii="Calibri" w:hAnsi="Calibri"/>
        </w:rPr>
        <w:t xml:space="preserve"> </w:t>
      </w:r>
      <w:proofErr w:type="spellStart"/>
      <w:r w:rsidRPr="00FB1F42">
        <w:rPr>
          <w:rFonts w:ascii="Calibri" w:hAnsi="Calibri"/>
        </w:rPr>
        <w:t>ресорних</w:t>
      </w:r>
      <w:proofErr w:type="spellEnd"/>
      <w:r w:rsidRPr="00FB1F42">
        <w:rPr>
          <w:rFonts w:ascii="Calibri" w:hAnsi="Calibri"/>
        </w:rPr>
        <w:t xml:space="preserve"> </w:t>
      </w:r>
      <w:proofErr w:type="spellStart"/>
      <w:r w:rsidRPr="00FB1F42">
        <w:rPr>
          <w:rFonts w:ascii="Calibri" w:hAnsi="Calibri"/>
        </w:rPr>
        <w:t>надлежности</w:t>
      </w:r>
      <w:proofErr w:type="spellEnd"/>
      <w:r w:rsidRPr="00FB1F42">
        <w:rPr>
          <w:rFonts w:ascii="Calibri" w:hAnsi="Calibri"/>
        </w:rPr>
        <w:t xml:space="preserve"> </w:t>
      </w:r>
      <w:proofErr w:type="spellStart"/>
      <w:r w:rsidRPr="00FB1F42">
        <w:rPr>
          <w:rFonts w:ascii="Calibri" w:hAnsi="Calibri"/>
        </w:rPr>
        <w:t>затражено</w:t>
      </w:r>
      <w:proofErr w:type="spellEnd"/>
      <w:r w:rsidRPr="00FB1F42">
        <w:rPr>
          <w:rFonts w:ascii="Calibri" w:hAnsi="Calibri"/>
        </w:rPr>
        <w:t xml:space="preserve"> </w:t>
      </w:r>
      <w:proofErr w:type="spellStart"/>
      <w:r w:rsidRPr="00FB1F42">
        <w:rPr>
          <w:rFonts w:ascii="Calibri" w:hAnsi="Calibri"/>
        </w:rPr>
        <w:t>је</w:t>
      </w:r>
      <w:proofErr w:type="spellEnd"/>
      <w:r w:rsidRPr="00FB1F42">
        <w:rPr>
          <w:rFonts w:ascii="Calibri" w:hAnsi="Calibri"/>
        </w:rPr>
        <w:t xml:space="preserve"> </w:t>
      </w:r>
      <w:proofErr w:type="spellStart"/>
      <w:r w:rsidRPr="00FB1F42">
        <w:rPr>
          <w:rFonts w:ascii="Calibri" w:hAnsi="Calibri"/>
        </w:rPr>
        <w:t>од</w:t>
      </w:r>
      <w:proofErr w:type="spellEnd"/>
      <w:r w:rsidRPr="00FB1F42">
        <w:rPr>
          <w:rFonts w:ascii="Calibri" w:hAnsi="Calibri"/>
        </w:rPr>
        <w:t xml:space="preserve"> </w:t>
      </w:r>
      <w:proofErr w:type="spellStart"/>
      <w:r w:rsidRPr="00FB1F42">
        <w:rPr>
          <w:rFonts w:ascii="Calibri" w:hAnsi="Calibri"/>
        </w:rPr>
        <w:t>Министарства</w:t>
      </w:r>
      <w:proofErr w:type="spellEnd"/>
      <w:r w:rsidRPr="00FB1F42">
        <w:rPr>
          <w:rFonts w:ascii="Calibri" w:hAnsi="Calibri"/>
        </w:rPr>
        <w:t xml:space="preserve"> </w:t>
      </w:r>
      <w:r w:rsidRPr="00FB1F42">
        <w:rPr>
          <w:rFonts w:ascii="Calibri" w:hAnsi="Calibri"/>
          <w:lang w:val="bs-Cyrl-BA"/>
        </w:rPr>
        <w:t>и</w:t>
      </w:r>
      <w:proofErr w:type="spellStart"/>
      <w:r w:rsidRPr="00FB1F42">
        <w:rPr>
          <w:rFonts w:ascii="Calibri" w:hAnsi="Calibri"/>
        </w:rPr>
        <w:t>ностраних</w:t>
      </w:r>
      <w:proofErr w:type="spellEnd"/>
      <w:r w:rsidRPr="00FB1F42">
        <w:rPr>
          <w:rFonts w:ascii="Calibri" w:hAnsi="Calibri"/>
        </w:rPr>
        <w:t xml:space="preserve"> </w:t>
      </w:r>
      <w:proofErr w:type="spellStart"/>
      <w:r w:rsidRPr="00FB1F42">
        <w:rPr>
          <w:rFonts w:ascii="Calibri" w:hAnsi="Calibri"/>
        </w:rPr>
        <w:t>послова</w:t>
      </w:r>
      <w:proofErr w:type="spellEnd"/>
      <w:r w:rsidRPr="00FB1F42">
        <w:rPr>
          <w:rFonts w:ascii="Calibri" w:hAnsi="Calibri"/>
        </w:rPr>
        <w:t xml:space="preserve"> </w:t>
      </w:r>
      <w:proofErr w:type="spellStart"/>
      <w:r w:rsidRPr="00FB1F42">
        <w:rPr>
          <w:rFonts w:ascii="Calibri" w:hAnsi="Calibri"/>
        </w:rPr>
        <w:t>БиХ</w:t>
      </w:r>
      <w:proofErr w:type="spellEnd"/>
      <w:r w:rsidRPr="00FB1F42">
        <w:rPr>
          <w:rFonts w:ascii="Calibri" w:hAnsi="Calibri"/>
        </w:rPr>
        <w:t xml:space="preserve">, </w:t>
      </w:r>
      <w:proofErr w:type="spellStart"/>
      <w:r w:rsidRPr="00FB1F42">
        <w:rPr>
          <w:rFonts w:ascii="Calibri" w:hAnsi="Calibri"/>
        </w:rPr>
        <w:t>Министарства</w:t>
      </w:r>
      <w:proofErr w:type="spellEnd"/>
      <w:r w:rsidRPr="00FB1F42">
        <w:rPr>
          <w:rFonts w:ascii="Calibri" w:hAnsi="Calibri"/>
        </w:rPr>
        <w:t xml:space="preserve"> </w:t>
      </w:r>
      <w:proofErr w:type="spellStart"/>
      <w:r w:rsidRPr="00FB1F42">
        <w:rPr>
          <w:rFonts w:ascii="Calibri" w:hAnsi="Calibri"/>
        </w:rPr>
        <w:t>спољне</w:t>
      </w:r>
      <w:proofErr w:type="spellEnd"/>
      <w:r w:rsidRPr="00FB1F42">
        <w:rPr>
          <w:rFonts w:ascii="Calibri" w:hAnsi="Calibri"/>
        </w:rPr>
        <w:t xml:space="preserve"> </w:t>
      </w:r>
      <w:proofErr w:type="spellStart"/>
      <w:r w:rsidRPr="00FB1F42">
        <w:rPr>
          <w:rFonts w:ascii="Calibri" w:hAnsi="Calibri"/>
        </w:rPr>
        <w:t>трговине</w:t>
      </w:r>
      <w:proofErr w:type="spellEnd"/>
      <w:r w:rsidRPr="00FB1F42">
        <w:rPr>
          <w:rFonts w:ascii="Calibri" w:hAnsi="Calibri"/>
        </w:rPr>
        <w:t xml:space="preserve"> и </w:t>
      </w:r>
      <w:proofErr w:type="spellStart"/>
      <w:r w:rsidRPr="00FB1F42">
        <w:rPr>
          <w:rFonts w:ascii="Calibri" w:hAnsi="Calibri"/>
        </w:rPr>
        <w:t>економских</w:t>
      </w:r>
      <w:proofErr w:type="spellEnd"/>
      <w:r w:rsidRPr="00FB1F42">
        <w:rPr>
          <w:rFonts w:ascii="Calibri" w:hAnsi="Calibri"/>
        </w:rPr>
        <w:t xml:space="preserve"> </w:t>
      </w:r>
      <w:proofErr w:type="spellStart"/>
      <w:r w:rsidRPr="00FB1F42">
        <w:rPr>
          <w:rFonts w:ascii="Calibri" w:hAnsi="Calibri"/>
        </w:rPr>
        <w:t>односа</w:t>
      </w:r>
      <w:proofErr w:type="spellEnd"/>
      <w:r w:rsidRPr="00FB1F42">
        <w:rPr>
          <w:rFonts w:ascii="Calibri" w:hAnsi="Calibri"/>
        </w:rPr>
        <w:t xml:space="preserve"> </w:t>
      </w:r>
      <w:proofErr w:type="spellStart"/>
      <w:r w:rsidRPr="00FB1F42">
        <w:rPr>
          <w:rFonts w:ascii="Calibri" w:hAnsi="Calibri"/>
        </w:rPr>
        <w:t>БиХ</w:t>
      </w:r>
      <w:proofErr w:type="spellEnd"/>
      <w:r w:rsidRPr="00FB1F42">
        <w:rPr>
          <w:rFonts w:ascii="Calibri" w:hAnsi="Calibri"/>
        </w:rPr>
        <w:t xml:space="preserve"> и </w:t>
      </w:r>
      <w:proofErr w:type="spellStart"/>
      <w:r w:rsidRPr="00FB1F42">
        <w:rPr>
          <w:rFonts w:ascii="Calibri" w:hAnsi="Calibri"/>
        </w:rPr>
        <w:t>Предсједништва</w:t>
      </w:r>
      <w:proofErr w:type="spellEnd"/>
      <w:r w:rsidRPr="00FB1F42">
        <w:rPr>
          <w:rFonts w:ascii="Calibri" w:hAnsi="Calibri"/>
        </w:rPr>
        <w:t xml:space="preserve"> </w:t>
      </w:r>
      <w:proofErr w:type="spellStart"/>
      <w:r w:rsidRPr="00FB1F42">
        <w:rPr>
          <w:rFonts w:ascii="Calibri" w:hAnsi="Calibri"/>
        </w:rPr>
        <w:t>Би</w:t>
      </w:r>
      <w:proofErr w:type="spellEnd"/>
      <w:r w:rsidRPr="00FB1F42">
        <w:rPr>
          <w:rFonts w:ascii="Calibri" w:hAnsi="Calibri"/>
          <w:lang w:val="sr-Cyrl-BA"/>
        </w:rPr>
        <w:t>Х</w:t>
      </w:r>
      <w:r w:rsidRPr="00FB1F42">
        <w:rPr>
          <w:rFonts w:ascii="Calibri" w:hAnsi="Calibri"/>
        </w:rPr>
        <w:t>.</w:t>
      </w:r>
      <w:r w:rsidRPr="00FB1F42">
        <w:rPr>
          <w:rFonts w:ascii="Calibri" w:hAnsi="Calibri"/>
          <w:lang w:val="bs-Cyrl-BA"/>
        </w:rPr>
        <w:t xml:space="preserve"> </w:t>
      </w:r>
      <w:proofErr w:type="spellStart"/>
      <w:r w:rsidRPr="00FB1F42">
        <w:rPr>
          <w:rFonts w:ascii="Calibri" w:hAnsi="Calibri"/>
        </w:rPr>
        <w:t>Истог</w:t>
      </w:r>
      <w:proofErr w:type="spellEnd"/>
      <w:r w:rsidRPr="00FB1F42">
        <w:rPr>
          <w:rFonts w:ascii="Calibri" w:hAnsi="Calibri"/>
        </w:rPr>
        <w:t xml:space="preserve"> </w:t>
      </w:r>
      <w:proofErr w:type="spellStart"/>
      <w:r w:rsidRPr="00FB1F42">
        <w:rPr>
          <w:rFonts w:ascii="Calibri" w:hAnsi="Calibri"/>
        </w:rPr>
        <w:t>дана</w:t>
      </w:r>
      <w:proofErr w:type="spellEnd"/>
      <w:r w:rsidRPr="00FB1F42">
        <w:rPr>
          <w:rFonts w:ascii="Calibri" w:hAnsi="Calibri"/>
        </w:rPr>
        <w:t xml:space="preserve"> </w:t>
      </w:r>
      <w:proofErr w:type="spellStart"/>
      <w:r w:rsidRPr="00FB1F42">
        <w:rPr>
          <w:rFonts w:ascii="Calibri" w:hAnsi="Calibri"/>
        </w:rPr>
        <w:t>достављен</w:t>
      </w:r>
      <w:proofErr w:type="spellEnd"/>
      <w:r w:rsidRPr="00FB1F42">
        <w:rPr>
          <w:rFonts w:ascii="Calibri" w:hAnsi="Calibri"/>
        </w:rPr>
        <w:t xml:space="preserve"> </w:t>
      </w:r>
      <w:proofErr w:type="spellStart"/>
      <w:r w:rsidRPr="00FB1F42">
        <w:rPr>
          <w:rFonts w:ascii="Calibri" w:hAnsi="Calibri"/>
        </w:rPr>
        <w:t>је</w:t>
      </w:r>
      <w:proofErr w:type="spellEnd"/>
      <w:r w:rsidRPr="00FB1F42">
        <w:rPr>
          <w:rFonts w:ascii="Calibri" w:hAnsi="Calibri"/>
        </w:rPr>
        <w:t xml:space="preserve"> </w:t>
      </w:r>
      <w:proofErr w:type="spellStart"/>
      <w:r w:rsidRPr="00FB1F42">
        <w:rPr>
          <w:rFonts w:ascii="Calibri" w:hAnsi="Calibri"/>
        </w:rPr>
        <w:t>допис</w:t>
      </w:r>
      <w:proofErr w:type="spellEnd"/>
      <w:r w:rsidRPr="00FB1F42">
        <w:rPr>
          <w:rFonts w:ascii="Calibri" w:hAnsi="Calibri"/>
        </w:rPr>
        <w:t xml:space="preserve"> </w:t>
      </w:r>
      <w:r w:rsidRPr="00FB1F42">
        <w:rPr>
          <w:rFonts w:ascii="Calibri" w:hAnsi="Calibri"/>
          <w:lang w:val="bs-Cyrl-BA"/>
        </w:rPr>
        <w:t>на надлежно поступање</w:t>
      </w:r>
      <w:r w:rsidRPr="00FB1F42">
        <w:rPr>
          <w:rFonts w:ascii="Calibri" w:hAnsi="Calibri"/>
        </w:rPr>
        <w:t xml:space="preserve"> </w:t>
      </w:r>
      <w:proofErr w:type="spellStart"/>
      <w:r w:rsidRPr="00FB1F42">
        <w:rPr>
          <w:rFonts w:ascii="Calibri" w:hAnsi="Calibri"/>
        </w:rPr>
        <w:t>Министарству</w:t>
      </w:r>
      <w:proofErr w:type="spellEnd"/>
      <w:r w:rsidRPr="00FB1F42">
        <w:rPr>
          <w:rFonts w:ascii="Calibri" w:hAnsi="Calibri"/>
        </w:rPr>
        <w:t xml:space="preserve"> </w:t>
      </w:r>
      <w:proofErr w:type="spellStart"/>
      <w:r w:rsidRPr="00FB1F42">
        <w:rPr>
          <w:rFonts w:ascii="Calibri" w:hAnsi="Calibri"/>
        </w:rPr>
        <w:t>здравља</w:t>
      </w:r>
      <w:proofErr w:type="spellEnd"/>
      <w:r w:rsidRPr="00FB1F42">
        <w:rPr>
          <w:rFonts w:ascii="Calibri" w:hAnsi="Calibri"/>
        </w:rPr>
        <w:t xml:space="preserve"> и </w:t>
      </w:r>
      <w:proofErr w:type="spellStart"/>
      <w:r w:rsidRPr="00FB1F42">
        <w:rPr>
          <w:rFonts w:ascii="Calibri" w:hAnsi="Calibri"/>
        </w:rPr>
        <w:t>социјалне</w:t>
      </w:r>
      <w:proofErr w:type="spellEnd"/>
      <w:r w:rsidRPr="00FB1F42">
        <w:rPr>
          <w:rFonts w:ascii="Calibri" w:hAnsi="Calibri"/>
        </w:rPr>
        <w:t xml:space="preserve"> </w:t>
      </w:r>
      <w:proofErr w:type="spellStart"/>
      <w:r w:rsidRPr="00FB1F42">
        <w:rPr>
          <w:rFonts w:ascii="Calibri" w:hAnsi="Calibri"/>
        </w:rPr>
        <w:t>заштите</w:t>
      </w:r>
      <w:proofErr w:type="spellEnd"/>
      <w:r w:rsidRPr="00FB1F42">
        <w:rPr>
          <w:rFonts w:ascii="Calibri" w:hAnsi="Calibri"/>
          <w:lang w:val="sr-Cyrl-RS"/>
        </w:rPr>
        <w:t>,</w:t>
      </w:r>
      <w:r w:rsidRPr="00FB1F42">
        <w:rPr>
          <w:rFonts w:ascii="Calibri" w:hAnsi="Calibri"/>
        </w:rPr>
        <w:t xml:space="preserve"> </w:t>
      </w:r>
      <w:proofErr w:type="spellStart"/>
      <w:r w:rsidRPr="00FB1F42">
        <w:rPr>
          <w:rFonts w:ascii="Calibri" w:hAnsi="Calibri"/>
        </w:rPr>
        <w:t>Државној</w:t>
      </w:r>
      <w:proofErr w:type="spellEnd"/>
      <w:r w:rsidRPr="00FB1F42">
        <w:rPr>
          <w:rFonts w:ascii="Calibri" w:hAnsi="Calibri"/>
        </w:rPr>
        <w:t xml:space="preserve"> </w:t>
      </w:r>
      <w:proofErr w:type="spellStart"/>
      <w:r w:rsidRPr="00FB1F42">
        <w:rPr>
          <w:rFonts w:ascii="Calibri" w:hAnsi="Calibri"/>
        </w:rPr>
        <w:t>регулаторној</w:t>
      </w:r>
      <w:proofErr w:type="spellEnd"/>
      <w:r w:rsidRPr="00FB1F42">
        <w:rPr>
          <w:rFonts w:ascii="Calibri" w:hAnsi="Calibri"/>
        </w:rPr>
        <w:t xml:space="preserve"> </w:t>
      </w:r>
      <w:proofErr w:type="spellStart"/>
      <w:r w:rsidRPr="00FB1F42">
        <w:rPr>
          <w:rFonts w:ascii="Calibri" w:hAnsi="Calibri"/>
        </w:rPr>
        <w:t>агенцији</w:t>
      </w:r>
      <w:proofErr w:type="spellEnd"/>
      <w:r w:rsidRPr="00FB1F42">
        <w:rPr>
          <w:rFonts w:ascii="Calibri" w:hAnsi="Calibri"/>
        </w:rPr>
        <w:t xml:space="preserve"> </w:t>
      </w:r>
      <w:proofErr w:type="spellStart"/>
      <w:r w:rsidRPr="00FB1F42">
        <w:rPr>
          <w:rFonts w:ascii="Calibri" w:hAnsi="Calibri"/>
        </w:rPr>
        <w:t>за</w:t>
      </w:r>
      <w:proofErr w:type="spellEnd"/>
      <w:r w:rsidRPr="00FB1F42">
        <w:rPr>
          <w:rFonts w:ascii="Calibri" w:hAnsi="Calibri"/>
        </w:rPr>
        <w:t xml:space="preserve"> </w:t>
      </w:r>
      <w:proofErr w:type="spellStart"/>
      <w:r w:rsidRPr="00FB1F42">
        <w:rPr>
          <w:rFonts w:ascii="Calibri" w:hAnsi="Calibri"/>
        </w:rPr>
        <w:t>радијац</w:t>
      </w:r>
      <w:proofErr w:type="spellEnd"/>
      <w:r w:rsidRPr="00FB1F42">
        <w:rPr>
          <w:rFonts w:ascii="Calibri" w:hAnsi="Calibri"/>
          <w:lang w:val="sr-Cyrl-RS"/>
        </w:rPr>
        <w:t>иону</w:t>
      </w:r>
      <w:r w:rsidRPr="00FB1F42">
        <w:rPr>
          <w:rFonts w:ascii="Calibri" w:hAnsi="Calibri"/>
        </w:rPr>
        <w:t xml:space="preserve"> и </w:t>
      </w:r>
      <w:proofErr w:type="spellStart"/>
      <w:r w:rsidRPr="00FB1F42">
        <w:rPr>
          <w:rFonts w:ascii="Calibri" w:hAnsi="Calibri"/>
        </w:rPr>
        <w:t>нуклеарну</w:t>
      </w:r>
      <w:proofErr w:type="spellEnd"/>
      <w:r w:rsidRPr="00FB1F42">
        <w:rPr>
          <w:rFonts w:ascii="Calibri" w:hAnsi="Calibri"/>
        </w:rPr>
        <w:t xml:space="preserve"> </w:t>
      </w:r>
      <w:r w:rsidRPr="00FB1F42">
        <w:rPr>
          <w:rFonts w:ascii="Calibri" w:hAnsi="Calibri"/>
          <w:lang w:val="sr-Cyrl-RS"/>
        </w:rPr>
        <w:t>безбједност</w:t>
      </w:r>
      <w:r w:rsidRPr="00FB1F42">
        <w:rPr>
          <w:rFonts w:ascii="Calibri" w:hAnsi="Calibri"/>
        </w:rPr>
        <w:t xml:space="preserve"> у </w:t>
      </w:r>
      <w:proofErr w:type="spellStart"/>
      <w:r w:rsidRPr="00FB1F42">
        <w:rPr>
          <w:rFonts w:ascii="Calibri" w:hAnsi="Calibri"/>
        </w:rPr>
        <w:t>Сарајеву</w:t>
      </w:r>
      <w:proofErr w:type="spellEnd"/>
      <w:r w:rsidRPr="00FB1F42">
        <w:rPr>
          <w:rFonts w:ascii="Calibri" w:hAnsi="Calibri"/>
        </w:rPr>
        <w:t xml:space="preserve"> и </w:t>
      </w:r>
      <w:proofErr w:type="spellStart"/>
      <w:r w:rsidRPr="00FB1F42">
        <w:rPr>
          <w:rFonts w:ascii="Calibri" w:hAnsi="Calibri"/>
        </w:rPr>
        <w:t>канцеларији</w:t>
      </w:r>
      <w:proofErr w:type="spellEnd"/>
      <w:r w:rsidRPr="00FB1F42">
        <w:rPr>
          <w:rFonts w:ascii="Calibri" w:hAnsi="Calibri"/>
        </w:rPr>
        <w:t xml:space="preserve"> </w:t>
      </w:r>
      <w:r w:rsidRPr="00FB1F42">
        <w:rPr>
          <w:rFonts w:ascii="Calibri" w:hAnsi="Calibri"/>
          <w:lang w:val="bs-Cyrl-BA"/>
        </w:rPr>
        <w:t xml:space="preserve">ове агенције </w:t>
      </w:r>
      <w:r w:rsidRPr="00FB1F42">
        <w:rPr>
          <w:rFonts w:ascii="Calibri" w:hAnsi="Calibri"/>
        </w:rPr>
        <w:t xml:space="preserve">у </w:t>
      </w:r>
      <w:proofErr w:type="spellStart"/>
      <w:r w:rsidRPr="00FB1F42">
        <w:rPr>
          <w:rFonts w:ascii="Calibri" w:hAnsi="Calibri"/>
        </w:rPr>
        <w:t>Ба</w:t>
      </w:r>
      <w:proofErr w:type="spellEnd"/>
      <w:r w:rsidRPr="00FB1F42">
        <w:rPr>
          <w:rFonts w:ascii="Calibri" w:hAnsi="Calibri"/>
          <w:lang w:val="bs-Cyrl-BA"/>
        </w:rPr>
        <w:t>њ</w:t>
      </w:r>
      <w:proofErr w:type="spellStart"/>
      <w:r w:rsidRPr="00FB1F42">
        <w:rPr>
          <w:rFonts w:ascii="Calibri" w:hAnsi="Calibri"/>
        </w:rPr>
        <w:t>ој</w:t>
      </w:r>
      <w:proofErr w:type="spellEnd"/>
      <w:r w:rsidRPr="00FB1F42">
        <w:rPr>
          <w:rFonts w:ascii="Calibri" w:hAnsi="Calibri"/>
        </w:rPr>
        <w:t xml:space="preserve"> </w:t>
      </w:r>
      <w:proofErr w:type="spellStart"/>
      <w:r w:rsidRPr="00FB1F42">
        <w:rPr>
          <w:rFonts w:ascii="Calibri" w:hAnsi="Calibri"/>
        </w:rPr>
        <w:t>Луци</w:t>
      </w:r>
      <w:proofErr w:type="spellEnd"/>
      <w:r w:rsidRPr="00FB1F42">
        <w:rPr>
          <w:rFonts w:ascii="Calibri" w:hAnsi="Calibri"/>
        </w:rPr>
        <w:t xml:space="preserve">, с </w:t>
      </w:r>
      <w:proofErr w:type="spellStart"/>
      <w:r w:rsidRPr="00FB1F42">
        <w:rPr>
          <w:rFonts w:ascii="Calibri" w:hAnsi="Calibri"/>
        </w:rPr>
        <w:t>обзиром</w:t>
      </w:r>
      <w:proofErr w:type="spellEnd"/>
      <w:r w:rsidRPr="00FB1F42">
        <w:rPr>
          <w:rFonts w:ascii="Calibri" w:hAnsi="Calibri"/>
        </w:rPr>
        <w:t xml:space="preserve"> </w:t>
      </w:r>
      <w:proofErr w:type="spellStart"/>
      <w:r w:rsidRPr="00FB1F42">
        <w:rPr>
          <w:rFonts w:ascii="Calibri" w:hAnsi="Calibri"/>
        </w:rPr>
        <w:t>да</w:t>
      </w:r>
      <w:proofErr w:type="spellEnd"/>
      <w:r w:rsidRPr="00FB1F42">
        <w:rPr>
          <w:rFonts w:ascii="Calibri" w:hAnsi="Calibri"/>
        </w:rPr>
        <w:t xml:space="preserve"> </w:t>
      </w:r>
      <w:proofErr w:type="spellStart"/>
      <w:r w:rsidRPr="00FB1F42">
        <w:rPr>
          <w:rFonts w:ascii="Calibri" w:hAnsi="Calibri"/>
        </w:rPr>
        <w:t>је</w:t>
      </w:r>
      <w:proofErr w:type="spellEnd"/>
      <w:r w:rsidRPr="00FB1F42">
        <w:rPr>
          <w:rFonts w:ascii="Calibri" w:hAnsi="Calibri"/>
        </w:rPr>
        <w:t xml:space="preserve"> </w:t>
      </w:r>
      <w:proofErr w:type="spellStart"/>
      <w:r w:rsidRPr="00FB1F42">
        <w:rPr>
          <w:rFonts w:ascii="Calibri" w:hAnsi="Calibri"/>
        </w:rPr>
        <w:t>Законом</w:t>
      </w:r>
      <w:proofErr w:type="spellEnd"/>
      <w:r w:rsidRPr="00FB1F42">
        <w:rPr>
          <w:rFonts w:ascii="Calibri" w:hAnsi="Calibri"/>
        </w:rPr>
        <w:t xml:space="preserve"> о </w:t>
      </w:r>
      <w:proofErr w:type="spellStart"/>
      <w:r w:rsidRPr="00FB1F42">
        <w:rPr>
          <w:rFonts w:ascii="Calibri" w:hAnsi="Calibri"/>
        </w:rPr>
        <w:t>радијаци</w:t>
      </w:r>
      <w:proofErr w:type="spellEnd"/>
      <w:r w:rsidRPr="00FB1F42">
        <w:rPr>
          <w:rFonts w:ascii="Calibri" w:hAnsi="Calibri"/>
          <w:lang w:val="sr-Cyrl-RS"/>
        </w:rPr>
        <w:t>оној</w:t>
      </w:r>
      <w:r w:rsidRPr="00FB1F42">
        <w:rPr>
          <w:rFonts w:ascii="Calibri" w:hAnsi="Calibri"/>
        </w:rPr>
        <w:t xml:space="preserve"> и </w:t>
      </w:r>
      <w:proofErr w:type="spellStart"/>
      <w:r w:rsidRPr="00FB1F42">
        <w:rPr>
          <w:rFonts w:ascii="Calibri" w:hAnsi="Calibri"/>
        </w:rPr>
        <w:t>нуклеарној</w:t>
      </w:r>
      <w:proofErr w:type="spellEnd"/>
      <w:r w:rsidRPr="00FB1F42">
        <w:rPr>
          <w:rFonts w:ascii="Calibri" w:hAnsi="Calibri"/>
        </w:rPr>
        <w:t xml:space="preserve"> </w:t>
      </w:r>
      <w:r w:rsidRPr="00FB1F42">
        <w:rPr>
          <w:rFonts w:ascii="Calibri" w:hAnsi="Calibri"/>
          <w:lang w:val="sr-Cyrl-RS"/>
        </w:rPr>
        <w:t>безбједности</w:t>
      </w:r>
      <w:r w:rsidRPr="00FB1F42">
        <w:rPr>
          <w:rFonts w:ascii="Calibri" w:hAnsi="Calibri"/>
        </w:rPr>
        <w:t xml:space="preserve"> у </w:t>
      </w:r>
      <w:proofErr w:type="spellStart"/>
      <w:r w:rsidRPr="00FB1F42">
        <w:rPr>
          <w:rFonts w:ascii="Calibri" w:hAnsi="Calibri"/>
        </w:rPr>
        <w:t>БиХ</w:t>
      </w:r>
      <w:proofErr w:type="spellEnd"/>
      <w:r w:rsidRPr="00FB1F42">
        <w:rPr>
          <w:rFonts w:ascii="Calibri" w:hAnsi="Calibri"/>
        </w:rPr>
        <w:t xml:space="preserve"> </w:t>
      </w:r>
      <w:proofErr w:type="spellStart"/>
      <w:r w:rsidRPr="00FB1F42">
        <w:rPr>
          <w:rFonts w:ascii="Calibri" w:hAnsi="Calibri"/>
        </w:rPr>
        <w:t>утврђена</w:t>
      </w:r>
      <w:proofErr w:type="spellEnd"/>
      <w:r w:rsidRPr="00FB1F42">
        <w:rPr>
          <w:rFonts w:ascii="Calibri" w:hAnsi="Calibri"/>
        </w:rPr>
        <w:t xml:space="preserve"> </w:t>
      </w:r>
      <w:proofErr w:type="spellStart"/>
      <w:r w:rsidRPr="00FB1F42">
        <w:rPr>
          <w:rFonts w:ascii="Calibri" w:hAnsi="Calibri"/>
        </w:rPr>
        <w:t>надлежност</w:t>
      </w:r>
      <w:proofErr w:type="spellEnd"/>
      <w:r w:rsidRPr="00FB1F42">
        <w:rPr>
          <w:rFonts w:ascii="Calibri" w:hAnsi="Calibri"/>
        </w:rPr>
        <w:t xml:space="preserve"> </w:t>
      </w:r>
      <w:proofErr w:type="spellStart"/>
      <w:r w:rsidRPr="00FB1F42">
        <w:rPr>
          <w:rFonts w:ascii="Calibri" w:hAnsi="Calibri"/>
        </w:rPr>
        <w:t>ове</w:t>
      </w:r>
      <w:proofErr w:type="spellEnd"/>
      <w:r w:rsidRPr="00FB1F42">
        <w:rPr>
          <w:rFonts w:ascii="Calibri" w:hAnsi="Calibri"/>
        </w:rPr>
        <w:t xml:space="preserve"> </w:t>
      </w:r>
      <w:proofErr w:type="spellStart"/>
      <w:r w:rsidRPr="00FB1F42">
        <w:rPr>
          <w:rFonts w:ascii="Calibri" w:hAnsi="Calibri"/>
        </w:rPr>
        <w:t>агенције</w:t>
      </w:r>
      <w:proofErr w:type="spellEnd"/>
      <w:r w:rsidRPr="00FB1F42">
        <w:rPr>
          <w:rFonts w:ascii="Calibri" w:hAnsi="Calibri"/>
        </w:rPr>
        <w:t xml:space="preserve"> у </w:t>
      </w:r>
      <w:proofErr w:type="spellStart"/>
      <w:r w:rsidRPr="00FB1F42">
        <w:rPr>
          <w:rFonts w:ascii="Calibri" w:hAnsi="Calibri"/>
        </w:rPr>
        <w:t>поступцима</w:t>
      </w:r>
      <w:proofErr w:type="spellEnd"/>
      <w:r w:rsidRPr="00FB1F42">
        <w:rPr>
          <w:rFonts w:ascii="Calibri" w:hAnsi="Calibri"/>
        </w:rPr>
        <w:t xml:space="preserve"> </w:t>
      </w:r>
      <w:proofErr w:type="spellStart"/>
      <w:r w:rsidRPr="00FB1F42">
        <w:rPr>
          <w:rFonts w:ascii="Calibri" w:hAnsi="Calibri"/>
        </w:rPr>
        <w:t>обављања</w:t>
      </w:r>
      <w:proofErr w:type="spellEnd"/>
      <w:r w:rsidRPr="00FB1F42">
        <w:rPr>
          <w:rFonts w:ascii="Calibri" w:hAnsi="Calibri"/>
        </w:rPr>
        <w:t xml:space="preserve"> </w:t>
      </w:r>
      <w:proofErr w:type="spellStart"/>
      <w:r w:rsidRPr="00FB1F42">
        <w:rPr>
          <w:rFonts w:ascii="Calibri" w:hAnsi="Calibri"/>
        </w:rPr>
        <w:t>послова</w:t>
      </w:r>
      <w:proofErr w:type="spellEnd"/>
      <w:r w:rsidRPr="00FB1F42">
        <w:rPr>
          <w:rFonts w:ascii="Calibri" w:hAnsi="Calibri"/>
        </w:rPr>
        <w:t xml:space="preserve"> у </w:t>
      </w:r>
      <w:r w:rsidRPr="00FB1F42">
        <w:rPr>
          <w:rFonts w:ascii="Calibri" w:hAnsi="Calibri"/>
          <w:lang w:val="sr-Cyrl-BA"/>
        </w:rPr>
        <w:t xml:space="preserve">овој </w:t>
      </w:r>
      <w:proofErr w:type="spellStart"/>
      <w:r w:rsidRPr="00FB1F42">
        <w:rPr>
          <w:rFonts w:ascii="Calibri" w:hAnsi="Calibri"/>
        </w:rPr>
        <w:t>области</w:t>
      </w:r>
      <w:proofErr w:type="spellEnd"/>
      <w:r w:rsidRPr="00FB1F42">
        <w:rPr>
          <w:rFonts w:ascii="Calibri" w:hAnsi="Calibri"/>
          <w:lang w:val="sr-Cyrl-BA"/>
        </w:rPr>
        <w:t>.</w:t>
      </w:r>
    </w:p>
    <w:p w14:paraId="672944EC" w14:textId="77777777" w:rsidR="00F6173D" w:rsidRPr="00FB1F42" w:rsidRDefault="00F6173D" w:rsidP="00F6173D">
      <w:pPr>
        <w:jc w:val="both"/>
        <w:rPr>
          <w:rFonts w:ascii="Calibri" w:hAnsi="Calibri"/>
          <w:lang w:val="bs-Cyrl-BA"/>
        </w:rPr>
      </w:pPr>
    </w:p>
    <w:p w14:paraId="35460919" w14:textId="77777777" w:rsidR="00F6173D" w:rsidRPr="00FB1F42" w:rsidRDefault="00F6173D" w:rsidP="00F6173D">
      <w:pPr>
        <w:ind w:firstLine="450"/>
        <w:jc w:val="both"/>
        <w:rPr>
          <w:rFonts w:ascii="Calibri" w:hAnsi="Calibri"/>
          <w:lang w:val="bs-Cyrl-BA"/>
        </w:rPr>
      </w:pPr>
      <w:proofErr w:type="spellStart"/>
      <w:r w:rsidRPr="00FB1F42">
        <w:rPr>
          <w:rFonts w:ascii="Calibri" w:hAnsi="Calibri"/>
        </w:rPr>
        <w:t>Дана</w:t>
      </w:r>
      <w:proofErr w:type="spellEnd"/>
      <w:r w:rsidRPr="00FB1F42">
        <w:rPr>
          <w:rFonts w:ascii="Calibri" w:hAnsi="Calibri"/>
        </w:rPr>
        <w:t xml:space="preserve"> 28.04.2015.</w:t>
      </w:r>
      <w:r w:rsidRPr="00FB1F42">
        <w:rPr>
          <w:rFonts w:ascii="Calibri" w:hAnsi="Calibri"/>
          <w:lang w:val="sr-Cyrl-RS"/>
        </w:rPr>
        <w:t xml:space="preserve"> </w:t>
      </w:r>
      <w:proofErr w:type="spellStart"/>
      <w:r w:rsidRPr="00FB1F42">
        <w:rPr>
          <w:rFonts w:ascii="Calibri" w:hAnsi="Calibri"/>
        </w:rPr>
        <w:t>године</w:t>
      </w:r>
      <w:proofErr w:type="spellEnd"/>
      <w:r w:rsidRPr="00FB1F42">
        <w:rPr>
          <w:rFonts w:ascii="Calibri" w:hAnsi="Calibri"/>
        </w:rPr>
        <w:t xml:space="preserve">, </w:t>
      </w:r>
      <w:proofErr w:type="spellStart"/>
      <w:r w:rsidRPr="00FB1F42">
        <w:rPr>
          <w:rFonts w:ascii="Calibri" w:hAnsi="Calibri"/>
        </w:rPr>
        <w:t>од</w:t>
      </w:r>
      <w:proofErr w:type="spellEnd"/>
      <w:r w:rsidRPr="00FB1F42">
        <w:rPr>
          <w:rFonts w:ascii="Calibri" w:hAnsi="Calibri"/>
        </w:rPr>
        <w:t xml:space="preserve"> </w:t>
      </w:r>
      <w:proofErr w:type="spellStart"/>
      <w:r w:rsidRPr="00FB1F42">
        <w:rPr>
          <w:rFonts w:ascii="Calibri" w:hAnsi="Calibri"/>
        </w:rPr>
        <w:t>стране</w:t>
      </w:r>
      <w:proofErr w:type="spellEnd"/>
      <w:r w:rsidRPr="00FB1F42">
        <w:rPr>
          <w:rFonts w:ascii="Calibri" w:hAnsi="Calibri"/>
        </w:rPr>
        <w:t xml:space="preserve"> </w:t>
      </w:r>
      <w:proofErr w:type="spellStart"/>
      <w:r w:rsidRPr="00FB1F42">
        <w:rPr>
          <w:rFonts w:ascii="Calibri" w:hAnsi="Calibri"/>
        </w:rPr>
        <w:t>општине</w:t>
      </w:r>
      <w:proofErr w:type="spellEnd"/>
      <w:r w:rsidRPr="00FB1F42">
        <w:rPr>
          <w:rFonts w:ascii="Calibri" w:hAnsi="Calibri"/>
        </w:rPr>
        <w:t xml:space="preserve"> </w:t>
      </w:r>
      <w:proofErr w:type="spellStart"/>
      <w:r w:rsidRPr="00FB1F42">
        <w:rPr>
          <w:rFonts w:ascii="Calibri" w:hAnsi="Calibri"/>
        </w:rPr>
        <w:t>Нови</w:t>
      </w:r>
      <w:proofErr w:type="spellEnd"/>
      <w:r w:rsidRPr="00FB1F42">
        <w:rPr>
          <w:rFonts w:ascii="Calibri" w:hAnsi="Calibri"/>
        </w:rPr>
        <w:t xml:space="preserve"> </w:t>
      </w:r>
      <w:proofErr w:type="spellStart"/>
      <w:r w:rsidRPr="00FB1F42">
        <w:rPr>
          <w:rFonts w:ascii="Calibri" w:hAnsi="Calibri"/>
        </w:rPr>
        <w:t>Град</w:t>
      </w:r>
      <w:proofErr w:type="spellEnd"/>
      <w:r w:rsidRPr="00FB1F42">
        <w:rPr>
          <w:rFonts w:ascii="Calibri" w:hAnsi="Calibri"/>
        </w:rPr>
        <w:t xml:space="preserve">, </w:t>
      </w:r>
      <w:proofErr w:type="spellStart"/>
      <w:r w:rsidRPr="00FB1F42">
        <w:rPr>
          <w:rFonts w:ascii="Calibri" w:hAnsi="Calibri"/>
        </w:rPr>
        <w:t>покренута</w:t>
      </w:r>
      <w:proofErr w:type="spellEnd"/>
      <w:r w:rsidRPr="00FB1F42">
        <w:rPr>
          <w:rFonts w:ascii="Calibri" w:hAnsi="Calibri"/>
        </w:rPr>
        <w:t xml:space="preserve"> </w:t>
      </w:r>
      <w:proofErr w:type="spellStart"/>
      <w:r w:rsidRPr="00FB1F42">
        <w:rPr>
          <w:rFonts w:ascii="Calibri" w:hAnsi="Calibri"/>
        </w:rPr>
        <w:t>је</w:t>
      </w:r>
      <w:proofErr w:type="spellEnd"/>
      <w:r w:rsidRPr="00FB1F42">
        <w:rPr>
          <w:rFonts w:ascii="Calibri" w:hAnsi="Calibri"/>
        </w:rPr>
        <w:t xml:space="preserve"> </w:t>
      </w:r>
      <w:proofErr w:type="spellStart"/>
      <w:r w:rsidRPr="00FB1F42">
        <w:rPr>
          <w:rFonts w:ascii="Calibri" w:hAnsi="Calibri"/>
        </w:rPr>
        <w:t>иницијатива</w:t>
      </w:r>
      <w:proofErr w:type="spellEnd"/>
      <w:r w:rsidRPr="00FB1F42">
        <w:rPr>
          <w:rFonts w:ascii="Calibri" w:hAnsi="Calibri"/>
        </w:rPr>
        <w:t xml:space="preserve"> </w:t>
      </w:r>
      <w:proofErr w:type="spellStart"/>
      <w:r w:rsidRPr="00FB1F42">
        <w:rPr>
          <w:rFonts w:ascii="Calibri" w:hAnsi="Calibri"/>
        </w:rPr>
        <w:t>за</w:t>
      </w:r>
      <w:proofErr w:type="spellEnd"/>
      <w:r w:rsidRPr="00FB1F42">
        <w:rPr>
          <w:rFonts w:ascii="Calibri" w:hAnsi="Calibri"/>
        </w:rPr>
        <w:t xml:space="preserve"> </w:t>
      </w:r>
      <w:proofErr w:type="spellStart"/>
      <w:r w:rsidRPr="00FB1F42">
        <w:rPr>
          <w:rFonts w:ascii="Calibri" w:hAnsi="Calibri"/>
        </w:rPr>
        <w:t>мониторинг</w:t>
      </w:r>
      <w:proofErr w:type="spellEnd"/>
      <w:r w:rsidRPr="00FB1F42">
        <w:rPr>
          <w:rFonts w:ascii="Calibri" w:hAnsi="Calibri"/>
        </w:rPr>
        <w:t xml:space="preserve"> </w:t>
      </w:r>
      <w:proofErr w:type="spellStart"/>
      <w:r w:rsidRPr="00FB1F42">
        <w:rPr>
          <w:rFonts w:ascii="Calibri" w:hAnsi="Calibri"/>
        </w:rPr>
        <w:t>нивоа</w:t>
      </w:r>
      <w:proofErr w:type="spellEnd"/>
      <w:r w:rsidRPr="00FB1F42">
        <w:rPr>
          <w:rFonts w:ascii="Calibri" w:hAnsi="Calibri"/>
        </w:rPr>
        <w:t xml:space="preserve"> </w:t>
      </w:r>
      <w:proofErr w:type="spellStart"/>
      <w:r w:rsidRPr="00FB1F42">
        <w:rPr>
          <w:rFonts w:ascii="Calibri" w:hAnsi="Calibri"/>
        </w:rPr>
        <w:t>радиоактивности</w:t>
      </w:r>
      <w:proofErr w:type="spellEnd"/>
      <w:r w:rsidRPr="00FB1F42">
        <w:rPr>
          <w:rFonts w:ascii="Calibri" w:hAnsi="Calibri"/>
        </w:rPr>
        <w:t xml:space="preserve"> </w:t>
      </w:r>
      <w:proofErr w:type="spellStart"/>
      <w:r w:rsidRPr="00FB1F42">
        <w:rPr>
          <w:rFonts w:ascii="Calibri" w:hAnsi="Calibri"/>
        </w:rPr>
        <w:t>на</w:t>
      </w:r>
      <w:proofErr w:type="spellEnd"/>
      <w:r w:rsidRPr="00FB1F42">
        <w:rPr>
          <w:rFonts w:ascii="Calibri" w:hAnsi="Calibri"/>
        </w:rPr>
        <w:t xml:space="preserve"> </w:t>
      </w:r>
      <w:proofErr w:type="spellStart"/>
      <w:r w:rsidRPr="00FB1F42">
        <w:rPr>
          <w:rFonts w:ascii="Calibri" w:hAnsi="Calibri"/>
        </w:rPr>
        <w:t>територији</w:t>
      </w:r>
      <w:proofErr w:type="spellEnd"/>
      <w:r w:rsidRPr="00FB1F42">
        <w:rPr>
          <w:rFonts w:ascii="Calibri" w:hAnsi="Calibri"/>
        </w:rPr>
        <w:t xml:space="preserve"> </w:t>
      </w:r>
      <w:proofErr w:type="spellStart"/>
      <w:r w:rsidRPr="00FB1F42">
        <w:rPr>
          <w:rFonts w:ascii="Calibri" w:hAnsi="Calibri"/>
        </w:rPr>
        <w:t>општине</w:t>
      </w:r>
      <w:proofErr w:type="spellEnd"/>
      <w:r w:rsidRPr="00FB1F42">
        <w:rPr>
          <w:rFonts w:ascii="Calibri" w:hAnsi="Calibri"/>
        </w:rPr>
        <w:t xml:space="preserve">, с </w:t>
      </w:r>
      <w:proofErr w:type="spellStart"/>
      <w:r w:rsidRPr="00FB1F42">
        <w:rPr>
          <w:rFonts w:ascii="Calibri" w:hAnsi="Calibri"/>
        </w:rPr>
        <w:t>обзиром</w:t>
      </w:r>
      <w:proofErr w:type="spellEnd"/>
      <w:r w:rsidRPr="00FB1F42">
        <w:rPr>
          <w:rFonts w:ascii="Calibri" w:hAnsi="Calibri"/>
        </w:rPr>
        <w:t xml:space="preserve"> </w:t>
      </w:r>
      <w:proofErr w:type="spellStart"/>
      <w:r w:rsidRPr="00FB1F42">
        <w:rPr>
          <w:rFonts w:ascii="Calibri" w:hAnsi="Calibri"/>
        </w:rPr>
        <w:t>на</w:t>
      </w:r>
      <w:proofErr w:type="spellEnd"/>
      <w:r w:rsidRPr="00FB1F42">
        <w:rPr>
          <w:rFonts w:ascii="Calibri" w:hAnsi="Calibri"/>
        </w:rPr>
        <w:t xml:space="preserve"> </w:t>
      </w:r>
      <w:proofErr w:type="spellStart"/>
      <w:r w:rsidRPr="00FB1F42">
        <w:rPr>
          <w:rFonts w:ascii="Calibri" w:hAnsi="Calibri"/>
        </w:rPr>
        <w:t>забринутост</w:t>
      </w:r>
      <w:proofErr w:type="spellEnd"/>
      <w:r w:rsidRPr="00FB1F42">
        <w:rPr>
          <w:rFonts w:ascii="Calibri" w:hAnsi="Calibri"/>
        </w:rPr>
        <w:t xml:space="preserve"> </w:t>
      </w:r>
      <w:proofErr w:type="spellStart"/>
      <w:r w:rsidRPr="00FB1F42">
        <w:rPr>
          <w:rFonts w:ascii="Calibri" w:hAnsi="Calibri"/>
        </w:rPr>
        <w:t>становништва</w:t>
      </w:r>
      <w:proofErr w:type="spellEnd"/>
      <w:r w:rsidRPr="00FB1F42">
        <w:rPr>
          <w:rFonts w:ascii="Calibri" w:hAnsi="Calibri"/>
        </w:rPr>
        <w:t xml:space="preserve"> </w:t>
      </w:r>
      <w:proofErr w:type="spellStart"/>
      <w:r w:rsidRPr="00FB1F42">
        <w:rPr>
          <w:rFonts w:ascii="Calibri" w:hAnsi="Calibri"/>
        </w:rPr>
        <w:t>које</w:t>
      </w:r>
      <w:proofErr w:type="spellEnd"/>
      <w:r w:rsidRPr="00FB1F42">
        <w:rPr>
          <w:rFonts w:ascii="Calibri" w:hAnsi="Calibri"/>
        </w:rPr>
        <w:t xml:space="preserve"> </w:t>
      </w:r>
      <w:proofErr w:type="spellStart"/>
      <w:r w:rsidRPr="00FB1F42">
        <w:rPr>
          <w:rFonts w:ascii="Calibri" w:hAnsi="Calibri"/>
        </w:rPr>
        <w:t>су</w:t>
      </w:r>
      <w:proofErr w:type="spellEnd"/>
      <w:r w:rsidRPr="00FB1F42">
        <w:rPr>
          <w:rFonts w:ascii="Calibri" w:hAnsi="Calibri"/>
        </w:rPr>
        <w:t xml:space="preserve"> </w:t>
      </w:r>
      <w:proofErr w:type="spellStart"/>
      <w:r w:rsidRPr="00FB1F42">
        <w:rPr>
          <w:rFonts w:ascii="Calibri" w:hAnsi="Calibri"/>
        </w:rPr>
        <w:t>произвеле</w:t>
      </w:r>
      <w:proofErr w:type="spellEnd"/>
      <w:r w:rsidRPr="00FB1F42">
        <w:rPr>
          <w:rFonts w:ascii="Calibri" w:hAnsi="Calibri"/>
        </w:rPr>
        <w:t xml:space="preserve"> </w:t>
      </w:r>
      <w:proofErr w:type="spellStart"/>
      <w:r w:rsidRPr="00FB1F42">
        <w:rPr>
          <w:rFonts w:ascii="Calibri" w:hAnsi="Calibri"/>
        </w:rPr>
        <w:t>незваничне</w:t>
      </w:r>
      <w:proofErr w:type="spellEnd"/>
      <w:r w:rsidRPr="00FB1F42">
        <w:rPr>
          <w:rFonts w:ascii="Calibri" w:hAnsi="Calibri"/>
        </w:rPr>
        <w:t xml:space="preserve"> </w:t>
      </w:r>
      <w:proofErr w:type="spellStart"/>
      <w:r w:rsidRPr="00FB1F42">
        <w:rPr>
          <w:rFonts w:ascii="Calibri" w:hAnsi="Calibri"/>
        </w:rPr>
        <w:t>информације</w:t>
      </w:r>
      <w:proofErr w:type="spellEnd"/>
      <w:r w:rsidRPr="00FB1F42">
        <w:rPr>
          <w:rFonts w:ascii="Calibri" w:hAnsi="Calibri"/>
        </w:rPr>
        <w:t xml:space="preserve"> </w:t>
      </w:r>
      <w:proofErr w:type="spellStart"/>
      <w:r w:rsidRPr="00FB1F42">
        <w:rPr>
          <w:rFonts w:ascii="Calibri" w:hAnsi="Calibri"/>
        </w:rPr>
        <w:t>да</w:t>
      </w:r>
      <w:proofErr w:type="spellEnd"/>
      <w:r w:rsidRPr="00FB1F42">
        <w:rPr>
          <w:rFonts w:ascii="Calibri" w:hAnsi="Calibri"/>
        </w:rPr>
        <w:t xml:space="preserve"> </w:t>
      </w:r>
      <w:proofErr w:type="spellStart"/>
      <w:r w:rsidRPr="00FB1F42">
        <w:rPr>
          <w:rFonts w:ascii="Calibri" w:hAnsi="Calibri"/>
        </w:rPr>
        <w:t>се</w:t>
      </w:r>
      <w:proofErr w:type="spellEnd"/>
      <w:r w:rsidRPr="00FB1F42">
        <w:rPr>
          <w:rFonts w:ascii="Calibri" w:hAnsi="Calibri"/>
        </w:rPr>
        <w:t xml:space="preserve"> </w:t>
      </w:r>
      <w:proofErr w:type="spellStart"/>
      <w:r w:rsidRPr="00FB1F42">
        <w:rPr>
          <w:rFonts w:ascii="Calibri" w:hAnsi="Calibri"/>
        </w:rPr>
        <w:t>на</w:t>
      </w:r>
      <w:proofErr w:type="spellEnd"/>
      <w:r w:rsidRPr="00FB1F42">
        <w:rPr>
          <w:rFonts w:ascii="Calibri" w:hAnsi="Calibri"/>
        </w:rPr>
        <w:t xml:space="preserve"> </w:t>
      </w:r>
      <w:proofErr w:type="spellStart"/>
      <w:r w:rsidRPr="00FB1F42">
        <w:rPr>
          <w:rFonts w:ascii="Calibri" w:hAnsi="Calibri"/>
        </w:rPr>
        <w:t>локацији</w:t>
      </w:r>
      <w:proofErr w:type="spellEnd"/>
      <w:r w:rsidRPr="00FB1F42">
        <w:rPr>
          <w:rFonts w:ascii="Calibri" w:hAnsi="Calibri"/>
        </w:rPr>
        <w:t xml:space="preserve"> </w:t>
      </w:r>
      <w:proofErr w:type="spellStart"/>
      <w:r w:rsidRPr="00FB1F42">
        <w:rPr>
          <w:rFonts w:ascii="Calibri" w:hAnsi="Calibri"/>
        </w:rPr>
        <w:t>већ</w:t>
      </w:r>
      <w:proofErr w:type="spellEnd"/>
      <w:r w:rsidRPr="00FB1F42">
        <w:rPr>
          <w:rFonts w:ascii="Calibri" w:hAnsi="Calibri"/>
        </w:rPr>
        <w:t xml:space="preserve"> </w:t>
      </w:r>
      <w:proofErr w:type="spellStart"/>
      <w:r w:rsidRPr="00FB1F42">
        <w:rPr>
          <w:rFonts w:ascii="Calibri" w:hAnsi="Calibri"/>
        </w:rPr>
        <w:t>врше</w:t>
      </w:r>
      <w:proofErr w:type="spellEnd"/>
      <w:r w:rsidRPr="00FB1F42">
        <w:rPr>
          <w:rFonts w:ascii="Calibri" w:hAnsi="Calibri"/>
        </w:rPr>
        <w:t xml:space="preserve"> </w:t>
      </w:r>
      <w:proofErr w:type="spellStart"/>
      <w:r w:rsidRPr="00FB1F42">
        <w:rPr>
          <w:rFonts w:ascii="Calibri" w:hAnsi="Calibri"/>
        </w:rPr>
        <w:t>активности</w:t>
      </w:r>
      <w:proofErr w:type="spellEnd"/>
      <w:r w:rsidRPr="00FB1F42">
        <w:rPr>
          <w:rFonts w:ascii="Calibri" w:hAnsi="Calibri"/>
        </w:rPr>
        <w:t xml:space="preserve"> </w:t>
      </w:r>
      <w:proofErr w:type="spellStart"/>
      <w:r w:rsidRPr="00FB1F42">
        <w:rPr>
          <w:rFonts w:ascii="Calibri" w:hAnsi="Calibri"/>
        </w:rPr>
        <w:t>одлага</w:t>
      </w:r>
      <w:proofErr w:type="spellEnd"/>
      <w:r w:rsidRPr="00FB1F42">
        <w:rPr>
          <w:rFonts w:ascii="Calibri" w:hAnsi="Calibri"/>
          <w:lang w:val="bs-Cyrl-BA"/>
        </w:rPr>
        <w:t>њ</w:t>
      </w:r>
      <w:r w:rsidRPr="00FB1F42">
        <w:rPr>
          <w:rFonts w:ascii="Calibri" w:hAnsi="Calibri"/>
        </w:rPr>
        <w:t xml:space="preserve">а </w:t>
      </w:r>
      <w:proofErr w:type="spellStart"/>
      <w:r w:rsidRPr="00FB1F42">
        <w:rPr>
          <w:rFonts w:ascii="Calibri" w:hAnsi="Calibri"/>
        </w:rPr>
        <w:t>опасног</w:t>
      </w:r>
      <w:proofErr w:type="spellEnd"/>
      <w:r w:rsidRPr="00FB1F42">
        <w:rPr>
          <w:rFonts w:ascii="Calibri" w:hAnsi="Calibri"/>
        </w:rPr>
        <w:t xml:space="preserve">, </w:t>
      </w:r>
      <w:proofErr w:type="spellStart"/>
      <w:r w:rsidRPr="00FB1F42">
        <w:rPr>
          <w:rFonts w:ascii="Calibri" w:hAnsi="Calibri"/>
        </w:rPr>
        <w:t>радиоактивног</w:t>
      </w:r>
      <w:proofErr w:type="spellEnd"/>
      <w:r w:rsidRPr="00FB1F42">
        <w:rPr>
          <w:rFonts w:ascii="Calibri" w:hAnsi="Calibri"/>
        </w:rPr>
        <w:t xml:space="preserve"> </w:t>
      </w:r>
      <w:proofErr w:type="spellStart"/>
      <w:r w:rsidRPr="00FB1F42">
        <w:rPr>
          <w:rFonts w:ascii="Calibri" w:hAnsi="Calibri"/>
        </w:rPr>
        <w:t>отпада</w:t>
      </w:r>
      <w:proofErr w:type="spellEnd"/>
      <w:r w:rsidRPr="00FB1F42">
        <w:rPr>
          <w:rFonts w:ascii="Calibri" w:hAnsi="Calibri"/>
        </w:rPr>
        <w:t xml:space="preserve">. </w:t>
      </w:r>
      <w:proofErr w:type="spellStart"/>
      <w:r w:rsidRPr="00FB1F42">
        <w:rPr>
          <w:rFonts w:ascii="Calibri" w:hAnsi="Calibri"/>
        </w:rPr>
        <w:t>Реагујући</w:t>
      </w:r>
      <w:proofErr w:type="spellEnd"/>
      <w:r w:rsidRPr="00FB1F42">
        <w:rPr>
          <w:rFonts w:ascii="Calibri" w:hAnsi="Calibri"/>
        </w:rPr>
        <w:t xml:space="preserve"> </w:t>
      </w:r>
      <w:proofErr w:type="spellStart"/>
      <w:r w:rsidRPr="00FB1F42">
        <w:rPr>
          <w:rFonts w:ascii="Calibri" w:hAnsi="Calibri"/>
        </w:rPr>
        <w:t>на</w:t>
      </w:r>
      <w:proofErr w:type="spellEnd"/>
      <w:r w:rsidRPr="00FB1F42">
        <w:rPr>
          <w:rFonts w:ascii="Calibri" w:hAnsi="Calibri"/>
        </w:rPr>
        <w:t xml:space="preserve"> </w:t>
      </w:r>
      <w:proofErr w:type="spellStart"/>
      <w:r w:rsidRPr="00FB1F42">
        <w:rPr>
          <w:rFonts w:ascii="Calibri" w:hAnsi="Calibri"/>
        </w:rPr>
        <w:t>овај</w:t>
      </w:r>
      <w:proofErr w:type="spellEnd"/>
      <w:r w:rsidRPr="00FB1F42">
        <w:rPr>
          <w:rFonts w:ascii="Calibri" w:hAnsi="Calibri"/>
        </w:rPr>
        <w:t xml:space="preserve"> </w:t>
      </w:r>
      <w:proofErr w:type="spellStart"/>
      <w:r w:rsidRPr="00FB1F42">
        <w:rPr>
          <w:rFonts w:ascii="Calibri" w:hAnsi="Calibri"/>
        </w:rPr>
        <w:t>акт</w:t>
      </w:r>
      <w:proofErr w:type="spellEnd"/>
      <w:r w:rsidRPr="00FB1F42">
        <w:rPr>
          <w:rFonts w:ascii="Calibri" w:hAnsi="Calibri"/>
        </w:rPr>
        <w:t xml:space="preserve">, </w:t>
      </w:r>
      <w:proofErr w:type="spellStart"/>
      <w:r w:rsidRPr="00FB1F42">
        <w:rPr>
          <w:rFonts w:ascii="Calibri" w:hAnsi="Calibri"/>
        </w:rPr>
        <w:t>иницијатива</w:t>
      </w:r>
      <w:proofErr w:type="spellEnd"/>
      <w:r w:rsidRPr="00FB1F42">
        <w:rPr>
          <w:rFonts w:ascii="Calibri" w:hAnsi="Calibri"/>
        </w:rPr>
        <w:t xml:space="preserve"> </w:t>
      </w:r>
      <w:r w:rsidRPr="00FB1F42">
        <w:rPr>
          <w:rFonts w:ascii="Calibri" w:hAnsi="Calibri"/>
          <w:lang w:val="bs-Cyrl-BA"/>
        </w:rPr>
        <w:t>је истог дана прослије</w:t>
      </w:r>
      <w:r w:rsidR="00B4523C" w:rsidRPr="00FB1F42">
        <w:rPr>
          <w:rFonts w:ascii="Calibri" w:hAnsi="Calibri"/>
          <w:lang w:val="bs-Cyrl-BA"/>
        </w:rPr>
        <w:t>ђена</w:t>
      </w:r>
      <w:r w:rsidRPr="00FB1F42">
        <w:rPr>
          <w:rFonts w:ascii="Calibri" w:hAnsi="Calibri"/>
          <w:lang w:val="bs-Cyrl-BA"/>
        </w:rPr>
        <w:t xml:space="preserve"> у </w:t>
      </w:r>
      <w:proofErr w:type="spellStart"/>
      <w:r w:rsidRPr="00FB1F42">
        <w:rPr>
          <w:rFonts w:ascii="Calibri" w:hAnsi="Calibri"/>
        </w:rPr>
        <w:t>Министарств</w:t>
      </w:r>
      <w:proofErr w:type="spellEnd"/>
      <w:r w:rsidRPr="00FB1F42">
        <w:rPr>
          <w:rFonts w:ascii="Calibri" w:hAnsi="Calibri"/>
          <w:lang w:val="bs-Cyrl-BA"/>
        </w:rPr>
        <w:t xml:space="preserve">о </w:t>
      </w:r>
      <w:proofErr w:type="spellStart"/>
      <w:r w:rsidRPr="00FB1F42">
        <w:rPr>
          <w:rFonts w:ascii="Calibri" w:hAnsi="Calibri"/>
        </w:rPr>
        <w:t>здравља</w:t>
      </w:r>
      <w:proofErr w:type="spellEnd"/>
      <w:r w:rsidRPr="00FB1F42">
        <w:rPr>
          <w:rFonts w:ascii="Calibri" w:hAnsi="Calibri"/>
        </w:rPr>
        <w:t xml:space="preserve"> и </w:t>
      </w:r>
      <w:proofErr w:type="spellStart"/>
      <w:r w:rsidRPr="00FB1F42">
        <w:rPr>
          <w:rFonts w:ascii="Calibri" w:hAnsi="Calibri"/>
        </w:rPr>
        <w:t>социјалне</w:t>
      </w:r>
      <w:proofErr w:type="spellEnd"/>
      <w:r w:rsidRPr="00FB1F42">
        <w:rPr>
          <w:rFonts w:ascii="Calibri" w:hAnsi="Calibri"/>
        </w:rPr>
        <w:t xml:space="preserve"> </w:t>
      </w:r>
      <w:proofErr w:type="spellStart"/>
      <w:r w:rsidRPr="00FB1F42">
        <w:rPr>
          <w:rFonts w:ascii="Calibri" w:hAnsi="Calibri"/>
        </w:rPr>
        <w:t>заштите</w:t>
      </w:r>
      <w:proofErr w:type="spellEnd"/>
      <w:r w:rsidRPr="00FB1F42">
        <w:rPr>
          <w:rFonts w:ascii="Calibri" w:hAnsi="Calibri"/>
        </w:rPr>
        <w:t xml:space="preserve"> и </w:t>
      </w:r>
      <w:proofErr w:type="spellStart"/>
      <w:r w:rsidRPr="00FB1F42">
        <w:rPr>
          <w:rFonts w:ascii="Calibri" w:hAnsi="Calibri"/>
        </w:rPr>
        <w:t>Државној</w:t>
      </w:r>
      <w:proofErr w:type="spellEnd"/>
      <w:r w:rsidRPr="00FB1F42">
        <w:rPr>
          <w:rFonts w:ascii="Calibri" w:hAnsi="Calibri"/>
        </w:rPr>
        <w:t xml:space="preserve"> </w:t>
      </w:r>
      <w:proofErr w:type="spellStart"/>
      <w:r w:rsidRPr="00FB1F42">
        <w:rPr>
          <w:rFonts w:ascii="Calibri" w:hAnsi="Calibri"/>
        </w:rPr>
        <w:t>регулаторној</w:t>
      </w:r>
      <w:proofErr w:type="spellEnd"/>
      <w:r w:rsidRPr="00FB1F42">
        <w:rPr>
          <w:rFonts w:ascii="Calibri" w:hAnsi="Calibri"/>
        </w:rPr>
        <w:t xml:space="preserve"> </w:t>
      </w:r>
      <w:proofErr w:type="spellStart"/>
      <w:r w:rsidRPr="00FB1F42">
        <w:rPr>
          <w:rFonts w:ascii="Calibri" w:hAnsi="Calibri"/>
        </w:rPr>
        <w:t>агенцији</w:t>
      </w:r>
      <w:proofErr w:type="spellEnd"/>
      <w:r w:rsidRPr="00FB1F42">
        <w:rPr>
          <w:rFonts w:ascii="Calibri" w:hAnsi="Calibri"/>
        </w:rPr>
        <w:t xml:space="preserve"> </w:t>
      </w:r>
      <w:proofErr w:type="spellStart"/>
      <w:r w:rsidRPr="00FB1F42">
        <w:rPr>
          <w:rFonts w:ascii="Calibri" w:hAnsi="Calibri"/>
        </w:rPr>
        <w:t>за</w:t>
      </w:r>
      <w:proofErr w:type="spellEnd"/>
      <w:r w:rsidRPr="00FB1F42">
        <w:rPr>
          <w:rFonts w:ascii="Calibri" w:hAnsi="Calibri"/>
        </w:rPr>
        <w:t xml:space="preserve"> </w:t>
      </w:r>
      <w:proofErr w:type="spellStart"/>
      <w:r w:rsidRPr="00FB1F42">
        <w:rPr>
          <w:rFonts w:ascii="Calibri" w:hAnsi="Calibri"/>
        </w:rPr>
        <w:t>радијаци</w:t>
      </w:r>
      <w:proofErr w:type="spellEnd"/>
      <w:r w:rsidRPr="00FB1F42">
        <w:rPr>
          <w:rFonts w:ascii="Calibri" w:hAnsi="Calibri"/>
          <w:lang w:val="sr-Cyrl-RS"/>
        </w:rPr>
        <w:t>ону</w:t>
      </w:r>
      <w:r w:rsidRPr="00FB1F42">
        <w:rPr>
          <w:rFonts w:ascii="Calibri" w:hAnsi="Calibri"/>
        </w:rPr>
        <w:t xml:space="preserve"> и </w:t>
      </w:r>
      <w:proofErr w:type="spellStart"/>
      <w:r w:rsidRPr="00FB1F42">
        <w:rPr>
          <w:rFonts w:ascii="Calibri" w:hAnsi="Calibri"/>
        </w:rPr>
        <w:t>нуклеарну</w:t>
      </w:r>
      <w:proofErr w:type="spellEnd"/>
      <w:r w:rsidRPr="00FB1F42">
        <w:rPr>
          <w:rFonts w:ascii="Calibri" w:hAnsi="Calibri"/>
        </w:rPr>
        <w:t xml:space="preserve"> </w:t>
      </w:r>
      <w:r w:rsidRPr="00FB1F42">
        <w:rPr>
          <w:rFonts w:ascii="Calibri" w:hAnsi="Calibri"/>
          <w:lang w:val="sr-Cyrl-RS"/>
        </w:rPr>
        <w:t>безбједност</w:t>
      </w:r>
      <w:r w:rsidRPr="00FB1F42">
        <w:rPr>
          <w:rFonts w:ascii="Calibri" w:hAnsi="Calibri"/>
        </w:rPr>
        <w:t xml:space="preserve"> у </w:t>
      </w:r>
      <w:proofErr w:type="spellStart"/>
      <w:r w:rsidRPr="00FB1F42">
        <w:rPr>
          <w:rFonts w:ascii="Calibri" w:hAnsi="Calibri"/>
        </w:rPr>
        <w:t>Сарајеву</w:t>
      </w:r>
      <w:proofErr w:type="spellEnd"/>
      <w:r w:rsidRPr="00FB1F42">
        <w:rPr>
          <w:rFonts w:ascii="Calibri" w:hAnsi="Calibri"/>
        </w:rPr>
        <w:t xml:space="preserve"> и </w:t>
      </w:r>
      <w:proofErr w:type="spellStart"/>
      <w:r w:rsidRPr="00FB1F42">
        <w:rPr>
          <w:rFonts w:ascii="Calibri" w:hAnsi="Calibri"/>
        </w:rPr>
        <w:t>канцеларији</w:t>
      </w:r>
      <w:proofErr w:type="spellEnd"/>
      <w:r w:rsidRPr="00FB1F42">
        <w:rPr>
          <w:rFonts w:ascii="Calibri" w:hAnsi="Calibri"/>
        </w:rPr>
        <w:t xml:space="preserve"> у </w:t>
      </w:r>
      <w:proofErr w:type="spellStart"/>
      <w:r w:rsidRPr="00FB1F42">
        <w:rPr>
          <w:rFonts w:ascii="Calibri" w:hAnsi="Calibri"/>
        </w:rPr>
        <w:t>Ба</w:t>
      </w:r>
      <w:proofErr w:type="spellEnd"/>
      <w:r w:rsidRPr="00FB1F42">
        <w:rPr>
          <w:rFonts w:ascii="Calibri" w:hAnsi="Calibri"/>
          <w:lang w:val="bs-Cyrl-BA"/>
        </w:rPr>
        <w:t>њ</w:t>
      </w:r>
      <w:proofErr w:type="spellStart"/>
      <w:r w:rsidRPr="00FB1F42">
        <w:rPr>
          <w:rFonts w:ascii="Calibri" w:hAnsi="Calibri"/>
        </w:rPr>
        <w:t>ој</w:t>
      </w:r>
      <w:proofErr w:type="spellEnd"/>
      <w:r w:rsidRPr="00FB1F42">
        <w:rPr>
          <w:rFonts w:ascii="Calibri" w:hAnsi="Calibri"/>
        </w:rPr>
        <w:t xml:space="preserve"> </w:t>
      </w:r>
      <w:proofErr w:type="spellStart"/>
      <w:r w:rsidRPr="00FB1F42">
        <w:rPr>
          <w:rFonts w:ascii="Calibri" w:hAnsi="Calibri"/>
        </w:rPr>
        <w:t>Луци</w:t>
      </w:r>
      <w:proofErr w:type="spellEnd"/>
      <w:r w:rsidRPr="00FB1F42">
        <w:rPr>
          <w:rFonts w:ascii="Calibri" w:hAnsi="Calibri"/>
        </w:rPr>
        <w:t>.</w:t>
      </w:r>
      <w:r w:rsidRPr="00FB1F42">
        <w:rPr>
          <w:rFonts w:ascii="Calibri" w:hAnsi="Calibri"/>
          <w:lang w:val="bs-Cyrl-BA"/>
        </w:rPr>
        <w:t xml:space="preserve"> Поступајући по овом акту, </w:t>
      </w:r>
      <w:proofErr w:type="spellStart"/>
      <w:r w:rsidRPr="00FB1F42">
        <w:rPr>
          <w:rFonts w:ascii="Calibri" w:hAnsi="Calibri"/>
        </w:rPr>
        <w:t>Државн</w:t>
      </w:r>
      <w:proofErr w:type="spellEnd"/>
      <w:r w:rsidRPr="00FB1F42">
        <w:rPr>
          <w:rFonts w:ascii="Calibri" w:hAnsi="Calibri"/>
          <w:lang w:val="bs-Cyrl-BA"/>
        </w:rPr>
        <w:t>а</w:t>
      </w:r>
      <w:r w:rsidRPr="00FB1F42">
        <w:rPr>
          <w:rFonts w:ascii="Calibri" w:hAnsi="Calibri"/>
        </w:rPr>
        <w:t xml:space="preserve"> </w:t>
      </w:r>
      <w:proofErr w:type="spellStart"/>
      <w:r w:rsidRPr="00FB1F42">
        <w:rPr>
          <w:rFonts w:ascii="Calibri" w:hAnsi="Calibri"/>
        </w:rPr>
        <w:t>регулаторн</w:t>
      </w:r>
      <w:proofErr w:type="spellEnd"/>
      <w:r w:rsidRPr="00FB1F42">
        <w:rPr>
          <w:rFonts w:ascii="Calibri" w:hAnsi="Calibri"/>
          <w:lang w:val="bs-Cyrl-BA"/>
        </w:rPr>
        <w:t>а</w:t>
      </w:r>
      <w:r w:rsidRPr="00FB1F42">
        <w:rPr>
          <w:rFonts w:ascii="Calibri" w:hAnsi="Calibri"/>
        </w:rPr>
        <w:t xml:space="preserve"> </w:t>
      </w:r>
      <w:proofErr w:type="spellStart"/>
      <w:r w:rsidRPr="00FB1F42">
        <w:rPr>
          <w:rFonts w:ascii="Calibri" w:hAnsi="Calibri"/>
        </w:rPr>
        <w:t>агенцији</w:t>
      </w:r>
      <w:proofErr w:type="spellEnd"/>
      <w:r w:rsidRPr="00FB1F42">
        <w:rPr>
          <w:rFonts w:ascii="Calibri" w:hAnsi="Calibri"/>
        </w:rPr>
        <w:t xml:space="preserve"> </w:t>
      </w:r>
      <w:proofErr w:type="spellStart"/>
      <w:r w:rsidRPr="00FB1F42">
        <w:rPr>
          <w:rFonts w:ascii="Calibri" w:hAnsi="Calibri"/>
        </w:rPr>
        <w:t>за</w:t>
      </w:r>
      <w:proofErr w:type="spellEnd"/>
      <w:r w:rsidRPr="00FB1F42">
        <w:rPr>
          <w:rFonts w:ascii="Calibri" w:hAnsi="Calibri"/>
        </w:rPr>
        <w:t xml:space="preserve"> </w:t>
      </w:r>
      <w:proofErr w:type="spellStart"/>
      <w:r w:rsidRPr="00FB1F42">
        <w:rPr>
          <w:rFonts w:ascii="Calibri" w:hAnsi="Calibri"/>
        </w:rPr>
        <w:t>радијаци</w:t>
      </w:r>
      <w:proofErr w:type="spellEnd"/>
      <w:r w:rsidRPr="00FB1F42">
        <w:rPr>
          <w:rFonts w:ascii="Calibri" w:hAnsi="Calibri"/>
          <w:lang w:val="sr-Cyrl-RS"/>
        </w:rPr>
        <w:t>ону</w:t>
      </w:r>
      <w:r w:rsidRPr="00FB1F42">
        <w:rPr>
          <w:rFonts w:ascii="Calibri" w:hAnsi="Calibri"/>
        </w:rPr>
        <w:t xml:space="preserve"> и </w:t>
      </w:r>
      <w:proofErr w:type="spellStart"/>
      <w:r w:rsidRPr="00FB1F42">
        <w:rPr>
          <w:rFonts w:ascii="Calibri" w:hAnsi="Calibri"/>
        </w:rPr>
        <w:t>нуклеарну</w:t>
      </w:r>
      <w:proofErr w:type="spellEnd"/>
      <w:r w:rsidRPr="00FB1F42">
        <w:rPr>
          <w:rFonts w:ascii="Calibri" w:hAnsi="Calibri"/>
        </w:rPr>
        <w:t xml:space="preserve"> </w:t>
      </w:r>
      <w:r w:rsidRPr="00FB1F42">
        <w:rPr>
          <w:rFonts w:ascii="Calibri" w:hAnsi="Calibri"/>
          <w:lang w:val="sr-Cyrl-RS"/>
        </w:rPr>
        <w:t>безбједност</w:t>
      </w:r>
      <w:r w:rsidRPr="00FB1F42">
        <w:rPr>
          <w:rFonts w:ascii="Calibri" w:hAnsi="Calibri"/>
        </w:rPr>
        <w:t xml:space="preserve"> </w:t>
      </w:r>
      <w:r w:rsidRPr="00FB1F42">
        <w:rPr>
          <w:rFonts w:ascii="Calibri" w:hAnsi="Calibri"/>
          <w:lang w:val="bs-Cyrl-BA"/>
        </w:rPr>
        <w:t>је обавијестила ово Министарство о термину изласка овлашћеног лица на територију општине Нови Град</w:t>
      </w:r>
      <w:r w:rsidR="00B4523C" w:rsidRPr="00FB1F42">
        <w:rPr>
          <w:rFonts w:ascii="Calibri" w:hAnsi="Calibri"/>
          <w:lang w:val="bs-Cyrl-BA"/>
        </w:rPr>
        <w:t>,</w:t>
      </w:r>
      <w:r w:rsidRPr="00FB1F42">
        <w:rPr>
          <w:rFonts w:ascii="Calibri" w:hAnsi="Calibri"/>
          <w:lang w:val="bs-Cyrl-BA"/>
        </w:rPr>
        <w:t xml:space="preserve"> ради обављања мониторинга и утврђивања евентуално повишеног нивоа радиоактивности на локацији општине Нови Град, која је најближа локацији Трговска гора, Република Хрватска.</w:t>
      </w:r>
    </w:p>
    <w:p w14:paraId="5AD7C51E" w14:textId="77777777" w:rsidR="00F6173D" w:rsidRPr="00FB1F42" w:rsidRDefault="00F6173D" w:rsidP="00F6173D">
      <w:pPr>
        <w:jc w:val="both"/>
        <w:rPr>
          <w:rFonts w:ascii="Calibri" w:hAnsi="Calibri"/>
          <w:lang w:val="bs-Cyrl-BA"/>
        </w:rPr>
      </w:pPr>
    </w:p>
    <w:p w14:paraId="22B20337" w14:textId="77777777" w:rsidR="00F6173D" w:rsidRPr="00FB1F42" w:rsidRDefault="00F6173D" w:rsidP="00F6173D">
      <w:pPr>
        <w:ind w:firstLine="450"/>
        <w:jc w:val="both"/>
        <w:rPr>
          <w:rFonts w:ascii="Calibri" w:hAnsi="Calibri"/>
          <w:lang w:val="bs-Cyrl-BA"/>
        </w:rPr>
      </w:pPr>
      <w:r w:rsidRPr="00FB1F42">
        <w:rPr>
          <w:rFonts w:ascii="Calibri" w:hAnsi="Calibri"/>
          <w:lang w:val="bs-Cyrl-BA"/>
        </w:rPr>
        <w:t xml:space="preserve">Дана 29.04.2015. године од стране Министарства иностраних послова Босне и Херцеговине, ово Министарство је обавјештено да је од надлежног министарства Републике Хрватске затражена информација о намјераваној активности, статусу намјераваног пројекта и корацима предузетим у складу са Еспо конвенцијом </w:t>
      </w:r>
      <w:r w:rsidRPr="00FB1F42">
        <w:rPr>
          <w:rFonts w:ascii="Calibri" w:hAnsi="Calibri"/>
          <w:lang w:val="sr-Cyrl-RS"/>
        </w:rPr>
        <w:t xml:space="preserve">с </w:t>
      </w:r>
      <w:r w:rsidRPr="00FB1F42">
        <w:rPr>
          <w:rFonts w:ascii="Calibri" w:hAnsi="Calibri"/>
          <w:lang w:val="bs-Cyrl-BA"/>
        </w:rPr>
        <w:t xml:space="preserve">обзиром на близину државне границе, удаљеност локалитета Трговска гора од општине Нови Град и чињеницу, да се становништво општине Нови Град снабдијева водом за пиће из ријеке Уне. Истовремено од стране истог министарства обавјештени смо да је од стране Министарства спољне трговине и економских односа и Државне регулаторне агенције за радијациону и нуклеарну безбједност, затражено да се пажљиво размотри акт овог Министарства од 10.04.2015. године у погледу захтјева </w:t>
      </w:r>
      <w:r w:rsidR="00B4523C" w:rsidRPr="00FB1F42">
        <w:rPr>
          <w:rFonts w:ascii="Calibri" w:hAnsi="Calibri"/>
          <w:lang w:val="bs-Cyrl-BA"/>
        </w:rPr>
        <w:t>и обавеза које су у оквиру Еспо</w:t>
      </w:r>
      <w:r w:rsidRPr="00FB1F42">
        <w:rPr>
          <w:rFonts w:ascii="Calibri" w:hAnsi="Calibri"/>
          <w:lang w:val="bs-Cyrl-BA"/>
        </w:rPr>
        <w:t xml:space="preserve"> конвенције преузеле БиХ и Република Хрватска, водећи рачуна о потреби заштите здравља људи и спречавања деградирања квалитета животне средине и ресурса БиХ.</w:t>
      </w:r>
    </w:p>
    <w:p w14:paraId="22321D5D" w14:textId="77777777" w:rsidR="00F6173D" w:rsidRPr="00FB1F42" w:rsidRDefault="00F6173D" w:rsidP="00F6173D">
      <w:pPr>
        <w:jc w:val="both"/>
        <w:rPr>
          <w:rFonts w:ascii="Calibri" w:hAnsi="Calibri"/>
          <w:lang w:val="bs-Cyrl-BA"/>
        </w:rPr>
      </w:pPr>
    </w:p>
    <w:p w14:paraId="779D3E17" w14:textId="77777777" w:rsidR="00F6173D" w:rsidRPr="00FB1F42" w:rsidRDefault="00F6173D" w:rsidP="00F6173D">
      <w:pPr>
        <w:ind w:firstLine="450"/>
        <w:jc w:val="both"/>
        <w:rPr>
          <w:rFonts w:ascii="Calibri" w:hAnsi="Calibri"/>
          <w:lang w:val="bs-Cyrl-BA"/>
        </w:rPr>
      </w:pPr>
      <w:r w:rsidRPr="00FB1F42">
        <w:rPr>
          <w:rFonts w:ascii="Calibri" w:hAnsi="Calibri"/>
          <w:lang w:val="bs-Cyrl-BA"/>
        </w:rPr>
        <w:lastRenderedPageBreak/>
        <w:t>Крајем априла Министарству је достављен акт потписан од стране 6 општина: Нови Град и Костајница из Републике Српске и Босанска Крупа, Цазин, Бужим и Велика Кладуша из Федерације БиХ, у којем се изражава жестоко противљење и тражи од свих надлежних институција обустављање активности на одређивању локације Трговска гора за одлагање радиоактивног отпада. Образложење овакве одлуке је да одређивањем локације Трговска гора за одлагање нуклеарног отпада могу бити нанесене несагледиве посљедице по здравље и живот становника општина и градова који се налазе у непосредној близини</w:t>
      </w:r>
      <w:r w:rsidR="00B4523C" w:rsidRPr="00FB1F42">
        <w:rPr>
          <w:rFonts w:ascii="Calibri" w:hAnsi="Calibri"/>
          <w:lang w:val="bs-Cyrl-BA"/>
        </w:rPr>
        <w:t xml:space="preserve"> локалитета</w:t>
      </w:r>
      <w:r w:rsidRPr="00FB1F42">
        <w:rPr>
          <w:rFonts w:ascii="Calibri" w:hAnsi="Calibri"/>
          <w:lang w:val="bs-Cyrl-BA"/>
        </w:rPr>
        <w:t>.</w:t>
      </w:r>
    </w:p>
    <w:p w14:paraId="6663F93B" w14:textId="77777777" w:rsidR="00B4523C" w:rsidRPr="00FB1F42" w:rsidRDefault="00B4523C" w:rsidP="00F6173D">
      <w:pPr>
        <w:ind w:firstLine="450"/>
        <w:jc w:val="both"/>
        <w:rPr>
          <w:rFonts w:ascii="Calibri" w:hAnsi="Calibri"/>
          <w:lang w:val="bs-Cyrl-BA"/>
        </w:rPr>
      </w:pPr>
    </w:p>
    <w:p w14:paraId="245D3676" w14:textId="77777777" w:rsidR="00164AEC" w:rsidRPr="00FB1F42" w:rsidRDefault="00164AEC" w:rsidP="00164AEC">
      <w:pPr>
        <w:ind w:firstLine="450"/>
        <w:jc w:val="both"/>
        <w:rPr>
          <w:rFonts w:ascii="Calibri" w:hAnsi="Calibri"/>
          <w:lang w:val="bs-Cyrl-BA"/>
        </w:rPr>
      </w:pPr>
      <w:r w:rsidRPr="00FB1F42">
        <w:rPr>
          <w:rFonts w:ascii="Calibri" w:hAnsi="Calibri"/>
          <w:lang w:val="bs-Cyrl-BA"/>
        </w:rPr>
        <w:t>Истовремено, Одбор за европске интеграције и регионалну сарадњу Народне скупштине Републике Српске, донио је Закључак број 02/4.03-1-011-1603-5-1/15 од 28.04.2015. године, којим се од овог Министарства</w:t>
      </w:r>
      <w:r w:rsidR="00B4523C" w:rsidRPr="00FB1F42">
        <w:rPr>
          <w:rFonts w:ascii="Calibri" w:hAnsi="Calibri"/>
          <w:lang w:val="bs-Cyrl-BA"/>
        </w:rPr>
        <w:t xml:space="preserve"> за просторно уређење, грађевинарство и екологију</w:t>
      </w:r>
      <w:r w:rsidRPr="00FB1F42">
        <w:rPr>
          <w:rFonts w:ascii="Calibri" w:hAnsi="Calibri"/>
          <w:lang w:val="bs-Cyrl-BA"/>
        </w:rPr>
        <w:t xml:space="preserve"> тражи предузимање свих могућих корака у вези са спречавањем изградње одлагалишта радиоактивног отпада и истрошеног нуклеарног горива на локацији Трговска гора. У образложењу Закључка наведено је да је Република Хравтска дана 17.10.2014. године донијела Стратегију збрињавања радиоактивног отпада, искориштених извора и истрошеног нуклеарног горива, те да ће у складу са донесеном Стратегијом бити донесен Национални програм до 01.08.2015. године у којем ће бити утврђено кад, гдје и како ће се збринути радиоактивни отпад и истрошено нуклеарно гориво. Наведено подразумијева да се до тог датума мора одредити тачна локација за изградњу објеката за одлагање ове врсте отпада. У прилогу Закључка достављене су Иницијатива за спречавање одлагања радиоактивног отпада на подручју Трговске горе потписана од стране стручних лица, којом је указано да на предложеној локацији није могуће градити складиште за одлагање оваквог отпада због његовог негативног утицаја на животну средину. </w:t>
      </w:r>
    </w:p>
    <w:p w14:paraId="26FF012B" w14:textId="77777777" w:rsidR="00164AEC" w:rsidRPr="00612A45" w:rsidRDefault="00164AEC" w:rsidP="00164AEC">
      <w:pPr>
        <w:jc w:val="both"/>
        <w:rPr>
          <w:rFonts w:ascii="Calibri" w:hAnsi="Calibri"/>
          <w:sz w:val="22"/>
          <w:szCs w:val="22"/>
          <w:lang w:val="bs-Cyrl-BA"/>
        </w:rPr>
      </w:pPr>
    </w:p>
    <w:p w14:paraId="1FDCA038" w14:textId="77777777" w:rsidR="00164AEC" w:rsidRPr="00FB1F42" w:rsidRDefault="00164AEC" w:rsidP="00164AEC">
      <w:pPr>
        <w:ind w:firstLine="450"/>
        <w:jc w:val="both"/>
        <w:rPr>
          <w:rFonts w:ascii="Calibri" w:hAnsi="Calibri"/>
          <w:lang w:val="bs-Cyrl-BA"/>
        </w:rPr>
      </w:pPr>
      <w:r w:rsidRPr="00FB1F42">
        <w:rPr>
          <w:rFonts w:ascii="Calibri" w:hAnsi="Calibri"/>
          <w:lang w:val="bs-Cyrl-BA"/>
        </w:rPr>
        <w:t>Дана 19.06.2015. године ово Министарство упутило је Министарству спољне трговине и економских односа и Министарству иностраних послова, захтјев за одржавање састанка на тему намјере Републике Хрватске, на којем би били присутни: надлежне институције Републике Хрватске, министри ентитетских министарстава надлежних за заштиту животне средине, министар надлежног кантоналног министарства из Унско-санског кантона, те начелници општина/градова који су директно угрожени. Поред тога затражено је присуство посланика у Народној скупштини Републике Српске, посланика у Парламенту Федерације БиХ, те посланика у Представничком дому Парламентарне скупштине БиХ и директора Државне регулаторне агенције.</w:t>
      </w:r>
    </w:p>
    <w:p w14:paraId="6DFB56C3" w14:textId="77777777" w:rsidR="00164AEC" w:rsidRPr="00FB1F42" w:rsidRDefault="00164AEC" w:rsidP="00164AEC">
      <w:pPr>
        <w:jc w:val="both"/>
        <w:rPr>
          <w:rFonts w:ascii="Calibri" w:hAnsi="Calibri"/>
          <w:lang w:val="bs-Cyrl-BA"/>
        </w:rPr>
      </w:pPr>
    </w:p>
    <w:p w14:paraId="5E3C6F8C" w14:textId="77777777" w:rsidR="00164AEC" w:rsidRPr="00FB1F42" w:rsidRDefault="00164AEC" w:rsidP="00164AEC">
      <w:pPr>
        <w:ind w:firstLine="450"/>
        <w:jc w:val="both"/>
        <w:rPr>
          <w:rFonts w:ascii="Calibri" w:hAnsi="Calibri" w:cs="Calibri"/>
          <w:lang w:val="bs-Cyrl-BA"/>
        </w:rPr>
      </w:pPr>
      <w:r w:rsidRPr="00FB1F42">
        <w:rPr>
          <w:rFonts w:ascii="Calibri" w:hAnsi="Calibri" w:cs="Calibri"/>
          <w:lang w:val="bs-Cyrl-BA"/>
        </w:rPr>
        <w:t xml:space="preserve">Дана 27.11.2015. године  у Новом Граду је одржан Округли сто поводом „Приједлога Националног програма проведбе Стратегије збрињавања радиоактивног отпада, искоришћених извора и истрошеног нуклеарног горива Републике Хрватске“ на којем су представници </w:t>
      </w:r>
      <w:r w:rsidRPr="00882121">
        <w:rPr>
          <w:rFonts w:ascii="Calibri" w:hAnsi="Calibri" w:cs="Calibri"/>
          <w:lang w:val="bs-Cyrl-BA"/>
        </w:rPr>
        <w:t>Минис</w:t>
      </w:r>
      <w:r w:rsidR="00FB1F42" w:rsidRPr="00882121">
        <w:rPr>
          <w:rFonts w:ascii="Calibri" w:hAnsi="Calibri" w:cs="Calibri"/>
          <w:lang w:val="bs-Cyrl-BA"/>
        </w:rPr>
        <w:t>т</w:t>
      </w:r>
      <w:r w:rsidRPr="00882121">
        <w:rPr>
          <w:rFonts w:ascii="Calibri" w:hAnsi="Calibri" w:cs="Calibri"/>
          <w:lang w:val="bs-Cyrl-BA"/>
        </w:rPr>
        <w:t xml:space="preserve">арства </w:t>
      </w:r>
      <w:r w:rsidRPr="00FB1F42">
        <w:rPr>
          <w:rFonts w:ascii="Calibri" w:hAnsi="Calibri" w:cs="Calibri"/>
          <w:lang w:val="bs-Cyrl-BA"/>
        </w:rPr>
        <w:t xml:space="preserve">за просторно уређење, грађевинарство и екологију представили учесницима скупа активности Министартсва по питању већ предузетих активности на територији Републике Српске и БиХ и активности на реализацији закључака Парламентарне скупштине БиХ. </w:t>
      </w:r>
    </w:p>
    <w:p w14:paraId="4F903FAD" w14:textId="77777777" w:rsidR="00164AEC" w:rsidRPr="00FB1F42" w:rsidRDefault="00164AEC" w:rsidP="00164AEC">
      <w:pPr>
        <w:jc w:val="both"/>
        <w:rPr>
          <w:rFonts w:cs="Calibri"/>
          <w:lang w:val="bs-Cyrl-BA"/>
        </w:rPr>
      </w:pPr>
    </w:p>
    <w:p w14:paraId="6BE7A650" w14:textId="77777777" w:rsidR="00164AEC" w:rsidRPr="00FB1F42" w:rsidRDefault="00164AEC" w:rsidP="00164AEC">
      <w:pPr>
        <w:ind w:firstLine="450"/>
        <w:jc w:val="both"/>
        <w:rPr>
          <w:rFonts w:ascii="Calibri" w:hAnsi="Calibri" w:cs="Calibri"/>
          <w:color w:val="000000"/>
          <w:lang w:val="bs-Cyrl-BA"/>
        </w:rPr>
      </w:pPr>
      <w:r w:rsidRPr="00FB1F42">
        <w:rPr>
          <w:rFonts w:ascii="Calibri" w:hAnsi="Calibri" w:cs="Calibri"/>
          <w:lang w:val="bs-Cyrl-BA"/>
        </w:rPr>
        <w:lastRenderedPageBreak/>
        <w:t xml:space="preserve">Поступајући по закључку Владе Републике Српске </w:t>
      </w:r>
      <w:r w:rsidRPr="00FB1F42">
        <w:rPr>
          <w:rFonts w:ascii="Calibri" w:hAnsi="Calibri" w:cs="Calibri"/>
          <w:color w:val="000000"/>
          <w:lang w:val="bs-Cyrl-BA"/>
        </w:rPr>
        <w:t>број 04/1-012-2-1566/15 од 23.07.2015. године Министарство за просторно уређење грађевинарство и екологију је, користећи расположиве податке о штетном утицају радиоактивног и нуклеарног горива на животну средину и здравље људи, припремило Резолуцију о противљењу активностима узградње одлагалишта отпада ниске и средње радиоактивности у општини Двор, Република Хрватска. Наведена Резолуција је донесена од стране Народне скупштине Републике Српске на 15. посебној сједници одржаној дана 23.12.2015. године. Резолуција је заједно са Информацијом о предузетим активностима достављена у Министарство иностраних послова БиХ и другим институцијама на даље поступање.</w:t>
      </w:r>
    </w:p>
    <w:p w14:paraId="30E43C6E" w14:textId="77777777" w:rsidR="00164AEC" w:rsidRPr="00FB1F42" w:rsidRDefault="00164AEC" w:rsidP="00164AEC">
      <w:pPr>
        <w:jc w:val="both"/>
        <w:rPr>
          <w:rFonts w:ascii="Calibri" w:hAnsi="Calibri" w:cs="Calibri"/>
          <w:color w:val="000000"/>
          <w:lang w:val="bs-Cyrl-BA"/>
        </w:rPr>
      </w:pPr>
    </w:p>
    <w:p w14:paraId="3EEF1B0F" w14:textId="77777777" w:rsidR="00164AEC" w:rsidRPr="00FB1F42" w:rsidRDefault="00164AEC" w:rsidP="00164AEC">
      <w:pPr>
        <w:ind w:firstLine="450"/>
        <w:jc w:val="both"/>
        <w:rPr>
          <w:rFonts w:ascii="Calibri" w:hAnsi="Calibri" w:cs="Calibri"/>
          <w:color w:val="000000"/>
          <w:lang w:val="bs-Cyrl-BA"/>
        </w:rPr>
      </w:pPr>
      <w:r w:rsidRPr="00FB1F42">
        <w:rPr>
          <w:rFonts w:ascii="Calibri" w:hAnsi="Calibri" w:cs="Calibri"/>
          <w:color w:val="000000"/>
          <w:lang w:val="bs-Cyrl-BA"/>
        </w:rPr>
        <w:t>Слиједом информација из општине Нови Град и Државне регулаторне агенције за радијациону и нуклерану безбједност</w:t>
      </w:r>
      <w:r w:rsidR="00B4523C" w:rsidRPr="00FB1F42">
        <w:rPr>
          <w:rFonts w:ascii="Calibri" w:hAnsi="Calibri" w:cs="Calibri"/>
          <w:color w:val="000000"/>
          <w:lang w:val="bs-Cyrl-BA"/>
        </w:rPr>
        <w:t>,</w:t>
      </w:r>
      <w:r w:rsidRPr="00FB1F42">
        <w:rPr>
          <w:rFonts w:ascii="Calibri" w:hAnsi="Calibri" w:cs="Calibri"/>
          <w:color w:val="000000"/>
          <w:lang w:val="bs-Cyrl-BA"/>
        </w:rPr>
        <w:t xml:space="preserve"> а које су указивале на поступке јавних расправа у Републици Хрватској у вези Студије о стратешкој процјени утицаја на околину и нацрт Приједлога националног програма спровођења стратегије збрињавања радиоактивног отпада, истрошених извора и и</w:t>
      </w:r>
      <w:r w:rsidR="00B4523C" w:rsidRPr="00FB1F42">
        <w:rPr>
          <w:rFonts w:ascii="Calibri" w:hAnsi="Calibri" w:cs="Calibri"/>
          <w:color w:val="000000"/>
          <w:lang w:val="bs-Cyrl-BA"/>
        </w:rPr>
        <w:t>строшеног нуклеарног горива,</w:t>
      </w:r>
      <w:r w:rsidRPr="00FB1F42">
        <w:rPr>
          <w:rFonts w:ascii="Calibri" w:hAnsi="Calibri" w:cs="Calibri"/>
          <w:color w:val="000000"/>
          <w:lang w:val="bs-Cyrl-BA"/>
        </w:rPr>
        <w:t xml:space="preserve"> Министарство</w:t>
      </w:r>
      <w:r w:rsidR="00B4523C" w:rsidRPr="00FB1F42">
        <w:rPr>
          <w:rFonts w:ascii="Calibri" w:hAnsi="Calibri" w:cs="Calibri"/>
          <w:color w:val="000000"/>
          <w:lang w:val="bs-Cyrl-BA"/>
        </w:rPr>
        <w:t xml:space="preserve"> за просторно уређење, грађевинарство и екологију</w:t>
      </w:r>
      <w:r w:rsidRPr="00FB1F42">
        <w:rPr>
          <w:rFonts w:ascii="Calibri" w:hAnsi="Calibri" w:cs="Calibri"/>
          <w:color w:val="000000"/>
          <w:lang w:val="bs-Cyrl-BA"/>
        </w:rPr>
        <w:t xml:space="preserve"> је затражило поступање из надлежности органа Босне и Херцеговине како би се Босна и Херцеговина укључила у поступке и исказала своје примједбе у вези са реализацијом овог </w:t>
      </w:r>
      <w:r w:rsidR="00CE16FE" w:rsidRPr="00FB1F42">
        <w:rPr>
          <w:rFonts w:ascii="Calibri" w:hAnsi="Calibri" w:cs="Calibri"/>
          <w:color w:val="000000"/>
          <w:lang w:val="bs-Cyrl-BA"/>
        </w:rPr>
        <w:t xml:space="preserve">спорног </w:t>
      </w:r>
      <w:r w:rsidRPr="00FB1F42">
        <w:rPr>
          <w:rFonts w:ascii="Calibri" w:hAnsi="Calibri" w:cs="Calibri"/>
          <w:color w:val="000000"/>
          <w:lang w:val="bs-Cyrl-BA"/>
        </w:rPr>
        <w:t>пројекта. Допис са прилозима је упућен Предсједништву БиХ, Министарству иностраних послова, Министарству спољне трговине и економских односа и Државној регулаторној агенцији за радијациону и нуклерану безбједност, указујући при том на грубо кршење више међународних уговора од стране Републике Хрватске. О поступању Министарства према наведеним институцијама је обавијештена општина Нови Град и Кабинет предсједника Владе Републике Српске, дана 18.02.2016. године.</w:t>
      </w:r>
    </w:p>
    <w:p w14:paraId="75EDD2C8" w14:textId="77777777" w:rsidR="00164AEC" w:rsidRPr="00FB1F42" w:rsidRDefault="00164AEC" w:rsidP="00164AEC">
      <w:pPr>
        <w:jc w:val="both"/>
        <w:rPr>
          <w:rFonts w:cs="Calibri"/>
          <w:color w:val="000000"/>
          <w:lang w:val="bs-Cyrl-BA"/>
        </w:rPr>
      </w:pPr>
    </w:p>
    <w:p w14:paraId="3FBC35AC" w14:textId="77777777" w:rsidR="00164AEC" w:rsidRPr="00FB1F42" w:rsidRDefault="00164AEC" w:rsidP="00164AEC">
      <w:pPr>
        <w:ind w:firstLine="450"/>
        <w:jc w:val="both"/>
        <w:rPr>
          <w:rFonts w:ascii="Calibri" w:hAnsi="Calibri"/>
          <w:noProof/>
          <w:lang w:val="sr-Cyrl-CS"/>
        </w:rPr>
      </w:pPr>
      <w:r w:rsidRPr="00FB1F42">
        <w:rPr>
          <w:rFonts w:ascii="Calibri" w:hAnsi="Calibri"/>
          <w:noProof/>
          <w:lang w:val="sr-Cyrl-CS"/>
        </w:rPr>
        <w:t>Савјет министара БиХ на 49. сједни</w:t>
      </w:r>
      <w:r w:rsidR="00CE16FE" w:rsidRPr="00FB1F42">
        <w:rPr>
          <w:rFonts w:ascii="Calibri" w:hAnsi="Calibri"/>
          <w:noProof/>
          <w:lang w:val="sr-Cyrl-CS"/>
        </w:rPr>
        <w:t>ци одржаној дана 21.03.2016.године</w:t>
      </w:r>
      <w:r w:rsidRPr="00FB1F42">
        <w:rPr>
          <w:rFonts w:ascii="Calibri" w:hAnsi="Calibri"/>
          <w:noProof/>
          <w:lang w:val="sr-Cyrl-CS"/>
        </w:rPr>
        <w:t xml:space="preserve"> донио је Одлуку о формирању Радне групе за праћење стања и активности у вези са могућом изградњом одлагалишта радиоактивног отпада на локацији Трговска гора, Општина Двор (у даљем тексту: Радна група). Одлука је објављена у „Службеном гласнику БиХ“, број 28/16. Радна група формирана је као</w:t>
      </w:r>
      <w:r w:rsidRPr="00FB1F42">
        <w:rPr>
          <w:rFonts w:ascii="Calibri" w:hAnsi="Calibri" w:cs="Calibri"/>
          <w:noProof/>
          <w:lang w:val="sr-Cyrl-CS"/>
        </w:rPr>
        <w:t xml:space="preserve"> оперативно тијело са основним задатком </w:t>
      </w:r>
      <w:r w:rsidRPr="00FB1F42">
        <w:rPr>
          <w:rFonts w:ascii="Calibri" w:hAnsi="Calibri"/>
          <w:noProof/>
          <w:lang w:val="sr-Cyrl-CS"/>
        </w:rPr>
        <w:t xml:space="preserve">да осигура координацију рада институција Босне и Херцеговине, Републике Српске, Федерације Босне и Херцеговине, Брчко Дистрикта и локалних нивоа власти у вези са активностима потенцијалне изградње одлагалишта радиоактивног отпада на локацији Трговска гора, Општина Двор. </w:t>
      </w:r>
    </w:p>
    <w:p w14:paraId="3263DA6E" w14:textId="77777777" w:rsidR="00164AEC" w:rsidRPr="00FB1F42" w:rsidRDefault="00164AEC" w:rsidP="00164AEC">
      <w:pPr>
        <w:jc w:val="both"/>
        <w:rPr>
          <w:rFonts w:ascii="Calibri" w:hAnsi="Calibri"/>
          <w:noProof/>
          <w:lang w:val="sr-Cyrl-CS"/>
        </w:rPr>
      </w:pPr>
    </w:p>
    <w:p w14:paraId="3BBF8AB9" w14:textId="77777777" w:rsidR="00164AEC" w:rsidRPr="00FB1F42" w:rsidRDefault="00164AEC" w:rsidP="00164AEC">
      <w:pPr>
        <w:ind w:firstLine="450"/>
        <w:jc w:val="both"/>
        <w:rPr>
          <w:rFonts w:ascii="Calibri" w:hAnsi="Calibri"/>
          <w:noProof/>
          <w:lang w:val="sr-Cyrl-CS"/>
        </w:rPr>
      </w:pPr>
      <w:r w:rsidRPr="00FB1F42">
        <w:rPr>
          <w:rFonts w:ascii="Calibri" w:hAnsi="Calibri"/>
          <w:noProof/>
          <w:lang w:val="sr-Cyrl-CS"/>
        </w:rPr>
        <w:t xml:space="preserve">Као чланови радне групе именовани су делегати у Дому народа Парламентарне скупштине БиХ, посланици у представничком дому  Парламентарне скупштине БиХ, директор Државне регулаторне агенције за радијацијску и нуклеарну сигурност, те по један представник Министарства иностраних послова БиХ, Министарства спољне трговине и економских односа БиХ, Државне регулаторне агенције за радијацијску и нуклеарну сигурност, Министарства за просторно уређење, грађевинарство и екологију  и Федералног министарства околиша и туризма. </w:t>
      </w:r>
    </w:p>
    <w:p w14:paraId="3E39B01A" w14:textId="77777777" w:rsidR="00164AEC" w:rsidRPr="00FB1F42" w:rsidRDefault="00164AEC" w:rsidP="00164AEC">
      <w:pPr>
        <w:jc w:val="both"/>
        <w:rPr>
          <w:rFonts w:cs="Calibri"/>
          <w:color w:val="000000"/>
          <w:lang w:val="bs-Cyrl-BA"/>
        </w:rPr>
      </w:pPr>
    </w:p>
    <w:p w14:paraId="4625A791" w14:textId="77777777" w:rsidR="00164AEC" w:rsidRPr="00FB1F42" w:rsidRDefault="00164AEC" w:rsidP="00164AEC">
      <w:pPr>
        <w:ind w:firstLine="450"/>
        <w:jc w:val="both"/>
        <w:rPr>
          <w:rFonts w:ascii="Calibri" w:hAnsi="Calibri" w:cs="Calibri"/>
          <w:color w:val="000000"/>
          <w:lang w:val="bs-Cyrl-BA"/>
        </w:rPr>
      </w:pPr>
      <w:r w:rsidRPr="00FB1F42">
        <w:rPr>
          <w:rFonts w:ascii="Calibri" w:hAnsi="Calibri" w:cs="Calibri"/>
          <w:color w:val="000000"/>
          <w:lang w:val="bs-Cyrl-BA"/>
        </w:rPr>
        <w:lastRenderedPageBreak/>
        <w:t xml:space="preserve">Министарство </w:t>
      </w:r>
      <w:r w:rsidR="00CE16FE" w:rsidRPr="00FB1F42">
        <w:rPr>
          <w:rFonts w:ascii="Calibri" w:hAnsi="Calibri" w:cs="Calibri"/>
          <w:color w:val="000000"/>
          <w:lang w:val="bs-Cyrl-BA"/>
        </w:rPr>
        <w:t xml:space="preserve">за просторно уређење, грађевинарство и екологију </w:t>
      </w:r>
      <w:r w:rsidRPr="00FB1F42">
        <w:rPr>
          <w:rFonts w:ascii="Calibri" w:hAnsi="Calibri" w:cs="Calibri"/>
          <w:color w:val="000000"/>
          <w:lang w:val="bs-Cyrl-BA"/>
        </w:rPr>
        <w:t>је дана 25.02.2016. године упутило обавијест Државном заводу за радиолошку и нуклеарну сигурност Републике Хрватске и Министарству заштите околиша и природе</w:t>
      </w:r>
      <w:r w:rsidR="00CE16FE" w:rsidRPr="00FB1F42">
        <w:rPr>
          <w:rFonts w:ascii="Calibri" w:hAnsi="Calibri" w:cs="Calibri"/>
          <w:color w:val="000000"/>
          <w:lang w:val="bs-Cyrl-BA"/>
        </w:rPr>
        <w:t>,</w:t>
      </w:r>
      <w:r w:rsidRPr="00FB1F42">
        <w:rPr>
          <w:rFonts w:ascii="Calibri" w:hAnsi="Calibri" w:cs="Calibri"/>
          <w:color w:val="000000"/>
          <w:lang w:val="bs-Cyrl-BA"/>
        </w:rPr>
        <w:t xml:space="preserve"> те затражило званично обавјештавање надлежних институција у Босни и Херцеговини, укључујући и Министарсво као </w:t>
      </w:r>
      <w:r w:rsidRPr="00FB1F42">
        <w:rPr>
          <w:rFonts w:ascii="Calibri" w:hAnsi="Calibri" w:cs="Calibri"/>
          <w:i/>
          <w:color w:val="000000"/>
          <w:lang w:val="bs-Latn-BA"/>
        </w:rPr>
        <w:t>Focal point</w:t>
      </w:r>
      <w:r w:rsidRPr="00FB1F42">
        <w:rPr>
          <w:rFonts w:ascii="Calibri" w:hAnsi="Calibri" w:cs="Calibri"/>
          <w:color w:val="000000"/>
          <w:lang w:val="bs-Cyrl-BA"/>
        </w:rPr>
        <w:t xml:space="preserve"> за Еспо Конвенцију. Истовремено је о овом поступању обавијештено Министарство иностраних послова, Министарство спољне трговине и економских односа, Државна регулаторна агенција за радијациону и нуклерану безбједност и општина Нови Град.</w:t>
      </w:r>
    </w:p>
    <w:p w14:paraId="2D9A4283" w14:textId="77777777" w:rsidR="00164AEC" w:rsidRPr="00612A45" w:rsidRDefault="00164AEC" w:rsidP="00164AEC">
      <w:pPr>
        <w:jc w:val="both"/>
        <w:rPr>
          <w:rFonts w:ascii="Calibri" w:hAnsi="Calibri" w:cs="Calibri"/>
          <w:color w:val="000000"/>
          <w:sz w:val="22"/>
          <w:szCs w:val="22"/>
          <w:lang w:val="bs-Cyrl-BA"/>
        </w:rPr>
      </w:pPr>
    </w:p>
    <w:p w14:paraId="11F67774" w14:textId="77777777" w:rsidR="00164AEC" w:rsidRPr="00FB1F42" w:rsidRDefault="00164AEC" w:rsidP="00164AEC">
      <w:pPr>
        <w:ind w:firstLine="450"/>
        <w:jc w:val="both"/>
        <w:rPr>
          <w:rFonts w:ascii="Calibri" w:hAnsi="Calibri" w:cs="Calibri"/>
          <w:color w:val="000000"/>
          <w:lang w:val="bs-Cyrl-BA"/>
        </w:rPr>
      </w:pPr>
      <w:r w:rsidRPr="00FB1F42">
        <w:rPr>
          <w:rFonts w:ascii="Calibri" w:hAnsi="Calibri" w:cs="Calibri"/>
          <w:color w:val="000000"/>
          <w:lang w:val="bs-Cyrl-BA"/>
        </w:rPr>
        <w:t>Дана 26.02.2016. године Државна регулаторна агенција за радијациону и нуклеран</w:t>
      </w:r>
      <w:r w:rsidR="00475DE6" w:rsidRPr="00FB1F42">
        <w:rPr>
          <w:rFonts w:ascii="Calibri" w:hAnsi="Calibri" w:cs="Calibri"/>
          <w:color w:val="000000"/>
          <w:lang w:val="bs-Cyrl-BA"/>
        </w:rPr>
        <w:t>у безбједност је доставила</w:t>
      </w:r>
      <w:r w:rsidRPr="00FB1F42">
        <w:rPr>
          <w:rFonts w:ascii="Calibri" w:hAnsi="Calibri" w:cs="Calibri"/>
          <w:color w:val="000000"/>
          <w:lang w:val="bs-Cyrl-BA"/>
        </w:rPr>
        <w:t xml:space="preserve"> акт Министарства иностраних послова којим је од стране Министарства заштите околиша и природе Републике Хрватске достављено обавјештење о позиву за исказивање намјере учествовања у прекограничном поступку доношења стратешке процјене утицаја на околину Националног програма спровођења стратегије збрињавања радиоактивног отпада, истрошених извора и истрошеног нуклеарног горива. Исто обавјештење је овом Министарству достављено од Министарства спољне трговине и економских односа БиХ дана 03.03.2016. године. Поступајући по ова два акта Министарство</w:t>
      </w:r>
      <w:r w:rsidR="00CE16FE" w:rsidRPr="00FB1F42">
        <w:rPr>
          <w:rFonts w:ascii="Calibri" w:hAnsi="Calibri" w:cs="Calibri"/>
          <w:color w:val="000000"/>
          <w:lang w:val="bs-Cyrl-BA"/>
        </w:rPr>
        <w:t xml:space="preserve"> за просторно уређење, грађевинарство и екологију</w:t>
      </w:r>
      <w:r w:rsidRPr="00FB1F42">
        <w:rPr>
          <w:rFonts w:ascii="Calibri" w:hAnsi="Calibri" w:cs="Calibri"/>
          <w:color w:val="000000"/>
          <w:lang w:val="bs-Cyrl-BA"/>
        </w:rPr>
        <w:t xml:space="preserve"> је, дана 04.03.2016. године, хитно одговорило Министарству спољне трговине и економских односа и исказало интерес за учешће у поступку и истовремено затражило од надлежних органа Републике Хрватске да се јавна презентација Стратешке студије и Националног програма проведбе стратегије збрињавања радиоактивног отпада, истрошених извора и истрошеног нуклеарног горива одржи у Новом Граду предлажући два термина за јавну презентацију. Овај акт је истовремено достављен Министарству иностраних послова, Федералном Министарству околиша и туризма, Државној регулаторној агенцији за радијациону и нуклерану безбједност, општини Нови Град и Министарсву заштите околиша и природе Републике Хрватске. Информација о овом акту је достављена и Предсједништву БиХ дана 04.03.2016. године.</w:t>
      </w:r>
      <w:r w:rsidR="00CE16FE" w:rsidRPr="00FB1F42">
        <w:rPr>
          <w:rFonts w:ascii="Calibri" w:hAnsi="Calibri" w:cs="Calibri"/>
          <w:color w:val="000000"/>
          <w:lang w:val="bs-Cyrl-BA"/>
        </w:rPr>
        <w:t xml:space="preserve"> По овом захтјеву из Републике Хрватске није било одговора.</w:t>
      </w:r>
    </w:p>
    <w:p w14:paraId="37516B24" w14:textId="77777777" w:rsidR="00164AEC" w:rsidRPr="00FB1F42" w:rsidRDefault="00164AEC" w:rsidP="00164AEC">
      <w:pPr>
        <w:jc w:val="both"/>
        <w:rPr>
          <w:rFonts w:cs="Calibri"/>
          <w:color w:val="000000"/>
          <w:lang w:val="bs-Cyrl-BA"/>
        </w:rPr>
      </w:pPr>
    </w:p>
    <w:p w14:paraId="4988214A" w14:textId="77777777" w:rsidR="00164AEC" w:rsidRPr="00FB1F42" w:rsidRDefault="00164AEC" w:rsidP="00164AEC">
      <w:pPr>
        <w:ind w:firstLine="450"/>
        <w:jc w:val="both"/>
        <w:rPr>
          <w:rFonts w:ascii="Calibri" w:hAnsi="Calibri" w:cs="Calibri"/>
          <w:color w:val="000000"/>
          <w:lang w:val="bs-Cyrl-BA"/>
        </w:rPr>
      </w:pPr>
      <w:r w:rsidRPr="00FB1F42">
        <w:rPr>
          <w:rFonts w:ascii="Calibri" w:hAnsi="Calibri" w:cs="Calibri"/>
          <w:color w:val="000000"/>
          <w:lang w:val="bs-Cyrl-BA"/>
        </w:rPr>
        <w:t>Дана 03.03.2016. године министар Министарства</w:t>
      </w:r>
      <w:r w:rsidR="00CE16FE" w:rsidRPr="00FB1F42">
        <w:rPr>
          <w:rFonts w:ascii="Calibri" w:hAnsi="Calibri" w:cs="Calibri"/>
          <w:color w:val="000000"/>
          <w:lang w:val="bs-Cyrl-BA"/>
        </w:rPr>
        <w:t xml:space="preserve"> за просторно уређење, грађевинарство и екологију </w:t>
      </w:r>
      <w:r w:rsidRPr="00FB1F42">
        <w:rPr>
          <w:rFonts w:ascii="Calibri" w:hAnsi="Calibri" w:cs="Calibri"/>
          <w:color w:val="000000"/>
          <w:lang w:val="bs-Cyrl-BA"/>
        </w:rPr>
        <w:t xml:space="preserve"> са сарадницима, су без званичног позива присуствовали јавној расправи на два документа</w:t>
      </w:r>
      <w:r w:rsidR="00CE16FE" w:rsidRPr="00FB1F42">
        <w:rPr>
          <w:rFonts w:ascii="Calibri" w:hAnsi="Calibri" w:cs="Calibri"/>
          <w:color w:val="000000"/>
          <w:lang w:val="bs-Cyrl-BA"/>
        </w:rPr>
        <w:t>:</w:t>
      </w:r>
      <w:r w:rsidRPr="00FB1F42">
        <w:rPr>
          <w:rFonts w:ascii="Calibri" w:hAnsi="Calibri" w:cs="Calibri"/>
          <w:color w:val="000000"/>
          <w:lang w:val="bs-Cyrl-BA"/>
        </w:rPr>
        <w:t xml:space="preserve"> </w:t>
      </w:r>
      <w:r w:rsidR="00CE16FE" w:rsidRPr="00FB1F42">
        <w:rPr>
          <w:rFonts w:ascii="Calibri" w:hAnsi="Calibri" w:cs="Calibri"/>
          <w:color w:val="000000"/>
          <w:lang w:val="bs-Cyrl-BA"/>
        </w:rPr>
        <w:t xml:space="preserve">Стратешка студија и Национални програм проведбе стратегије збрињавања радиоактивног отпада, истрошених извора и истрошеног нуклеарног горива, </w:t>
      </w:r>
      <w:r w:rsidRPr="00FB1F42">
        <w:rPr>
          <w:rFonts w:ascii="Calibri" w:hAnsi="Calibri" w:cs="Calibri"/>
          <w:color w:val="000000"/>
          <w:lang w:val="bs-Cyrl-BA"/>
        </w:rPr>
        <w:t>у општини Двор, Република Хрватска и том приликом директно исказали противљење реализацији оваквог пројекта на Трговској гори, указујући при том на доношење Резолуције од стране Републике Српске.</w:t>
      </w:r>
    </w:p>
    <w:p w14:paraId="0671EC3A" w14:textId="77777777" w:rsidR="00164AEC" w:rsidRPr="00FB1F42" w:rsidRDefault="00164AEC" w:rsidP="00164AEC">
      <w:pPr>
        <w:jc w:val="both"/>
        <w:rPr>
          <w:rFonts w:ascii="Calibri" w:hAnsi="Calibri" w:cs="Calibri"/>
          <w:color w:val="000000"/>
          <w:lang w:val="bs-Cyrl-BA"/>
        </w:rPr>
      </w:pPr>
    </w:p>
    <w:p w14:paraId="5B802677" w14:textId="77777777" w:rsidR="00164AEC" w:rsidRPr="00FB1F42" w:rsidRDefault="00164AEC" w:rsidP="00164AEC">
      <w:pPr>
        <w:ind w:firstLine="450"/>
        <w:jc w:val="both"/>
        <w:rPr>
          <w:rFonts w:ascii="Calibri" w:hAnsi="Calibri" w:cs="Calibri"/>
          <w:color w:val="000000"/>
          <w:lang w:val="bs-Cyrl-BA"/>
        </w:rPr>
      </w:pPr>
      <w:r w:rsidRPr="00FB1F42">
        <w:rPr>
          <w:rFonts w:ascii="Calibri" w:hAnsi="Calibri" w:cs="Calibri"/>
          <w:color w:val="000000"/>
          <w:lang w:val="bs-Cyrl-BA"/>
        </w:rPr>
        <w:t>Имајући у виду чињеницу да је од стране Републике Хрватске званично достављено обавијештење о поступку о којем је Министарство исказало намјеру учешћа, дана 07.03.2016. године је припремљено обајештење о поступку у Републици Хрватској, које је пост</w:t>
      </w:r>
      <w:r w:rsidR="00D45C8F" w:rsidRPr="00FB1F42">
        <w:rPr>
          <w:rFonts w:ascii="Calibri" w:hAnsi="Calibri" w:cs="Calibri"/>
          <w:color w:val="000000"/>
          <w:lang w:val="bs-Cyrl-BA"/>
        </w:rPr>
        <w:t>ављено на интернет страницу</w:t>
      </w:r>
      <w:r w:rsidRPr="00FB1F42">
        <w:rPr>
          <w:rFonts w:ascii="Calibri" w:hAnsi="Calibri" w:cs="Calibri"/>
          <w:color w:val="000000"/>
          <w:lang w:val="bs-Cyrl-BA"/>
        </w:rPr>
        <w:t xml:space="preserve"> Министарства</w:t>
      </w:r>
      <w:r w:rsidR="00D45C8F" w:rsidRPr="00FB1F42">
        <w:rPr>
          <w:rFonts w:ascii="Calibri" w:hAnsi="Calibri" w:cs="Calibri"/>
          <w:color w:val="000000"/>
          <w:lang w:val="bs-Cyrl-BA"/>
        </w:rPr>
        <w:t xml:space="preserve"> за просторно уређење, грађевинарство и екологију</w:t>
      </w:r>
      <w:r w:rsidRPr="00FB1F42">
        <w:rPr>
          <w:rFonts w:ascii="Calibri" w:hAnsi="Calibri" w:cs="Calibri"/>
          <w:color w:val="000000"/>
          <w:lang w:val="bs-Cyrl-BA"/>
        </w:rPr>
        <w:t xml:space="preserve">, а обавјештење са захтјевом за достављање примједби на документе Републике Хрватске је послато Државној регулаторној агенцији за радијациону и нуклерану безбједност (канцеларија у Сарајеву и Бањој Луци), Федералном министарству околиша и </w:t>
      </w:r>
      <w:r w:rsidRPr="00FB1F42">
        <w:rPr>
          <w:rFonts w:ascii="Calibri" w:hAnsi="Calibri" w:cs="Calibri"/>
          <w:color w:val="000000"/>
          <w:lang w:val="bs-Cyrl-BA"/>
        </w:rPr>
        <w:lastRenderedPageBreak/>
        <w:t>туризма, Министарству здравља и социјалне заштите, Министарству пољопривреде, шумарства и водопривреде, Министарству управе и локалне самоуправе, Министарсву за економске односе и регионалну сарадњу, Републичком заводу за заштиту културно – историјског и природног насљеђа, Институту за јавно здравство Републике Српске, Јавној установи „Воде Српске (канцеларија у Приједору и Бањој Луци), Институту за заштиту и екологију Републике Српске, Јавној установи „Институт за урбанизам и екологију, општинама Нови Град, Костајница и Козарска Дубица и Архус центру Бања Лука. О наведеним активностима је расправљано и на 39. сједници Међуентитетског тијела за заштиту животне средине одржаној у Сарајеву дана 10.03.2016. године.</w:t>
      </w:r>
    </w:p>
    <w:p w14:paraId="5E508250" w14:textId="77777777" w:rsidR="00164AEC" w:rsidRPr="00FB1F42" w:rsidRDefault="00164AEC" w:rsidP="00164AEC">
      <w:pPr>
        <w:jc w:val="both"/>
        <w:rPr>
          <w:noProof/>
          <w:lang w:val="sr-Cyrl-CS"/>
        </w:rPr>
      </w:pPr>
    </w:p>
    <w:p w14:paraId="51A42428" w14:textId="77777777" w:rsidR="00164AEC" w:rsidRPr="00FB1F42" w:rsidRDefault="00164AEC" w:rsidP="00164AEC">
      <w:pPr>
        <w:ind w:firstLine="720"/>
        <w:jc w:val="both"/>
        <w:rPr>
          <w:rFonts w:ascii="Calibri" w:hAnsi="Calibri"/>
          <w:noProof/>
          <w:lang w:val="sr-Cyrl-CS"/>
        </w:rPr>
      </w:pPr>
      <w:r w:rsidRPr="00FB1F42">
        <w:rPr>
          <w:rFonts w:ascii="Calibri" w:hAnsi="Calibri"/>
          <w:noProof/>
          <w:lang w:val="sr-Cyrl-CS"/>
        </w:rPr>
        <w:t>На 30. сједници Представничког дома Парламентарне скупштине БиХ одржаној дана 24.05.2016. године донесена је Резолуција о неприхватању изградње складишта и одлагалишта радиоактивног отпада, искоришћених извора и истрошеног нуклеарног горива и противљењу активностима у вези са изградњом складишта и одлагалишта на Трговској гори, општина Двор, Република Хрватска. Такође, на истој сједници усвојен је и закључак којим се Вијеће министара БиХ обавезује да упути иницијативу Влади Републике Хрватске за одржавање заједничке сједнице Владе Р</w:t>
      </w:r>
      <w:r w:rsidR="00D45C8F" w:rsidRPr="00FB1F42">
        <w:rPr>
          <w:rFonts w:ascii="Calibri" w:hAnsi="Calibri"/>
          <w:noProof/>
          <w:lang w:val="sr-Cyrl-CS"/>
        </w:rPr>
        <w:t xml:space="preserve">епублике </w:t>
      </w:r>
      <w:r w:rsidRPr="00FB1F42">
        <w:rPr>
          <w:rFonts w:ascii="Calibri" w:hAnsi="Calibri"/>
          <w:noProof/>
          <w:lang w:val="sr-Cyrl-CS"/>
        </w:rPr>
        <w:t>Х</w:t>
      </w:r>
      <w:r w:rsidR="00D45C8F" w:rsidRPr="00FB1F42">
        <w:rPr>
          <w:rFonts w:ascii="Calibri" w:hAnsi="Calibri"/>
          <w:noProof/>
          <w:lang w:val="sr-Cyrl-CS"/>
        </w:rPr>
        <w:t>рватске</w:t>
      </w:r>
      <w:r w:rsidRPr="00FB1F42">
        <w:rPr>
          <w:rFonts w:ascii="Calibri" w:hAnsi="Calibri"/>
          <w:noProof/>
          <w:lang w:val="sr-Cyrl-CS"/>
        </w:rPr>
        <w:t xml:space="preserve"> и Вијећа министара БиХ, те обавезно делегира питање изградње складишта и одлагалишта нуклеарног отпада на Трговској гори и упозна власти Хрватске са ставом П</w:t>
      </w:r>
      <w:r w:rsidR="00D45C8F" w:rsidRPr="00FB1F42">
        <w:rPr>
          <w:rFonts w:ascii="Calibri" w:hAnsi="Calibri"/>
          <w:noProof/>
          <w:lang w:val="sr-Cyrl-CS"/>
        </w:rPr>
        <w:t xml:space="preserve">арламентарне скупштине </w:t>
      </w:r>
      <w:r w:rsidRPr="00FB1F42">
        <w:rPr>
          <w:rFonts w:ascii="Calibri" w:hAnsi="Calibri"/>
          <w:noProof/>
          <w:lang w:val="sr-Cyrl-CS"/>
        </w:rPr>
        <w:t>БиХ.</w:t>
      </w:r>
    </w:p>
    <w:p w14:paraId="210BFE5B" w14:textId="77777777" w:rsidR="00164AEC" w:rsidRPr="00612A45" w:rsidRDefault="00164AEC" w:rsidP="00164AEC">
      <w:pPr>
        <w:ind w:firstLine="720"/>
        <w:jc w:val="both"/>
        <w:rPr>
          <w:rFonts w:ascii="Calibri" w:hAnsi="Calibri"/>
          <w:noProof/>
          <w:sz w:val="22"/>
          <w:szCs w:val="22"/>
          <w:lang w:val="sr-Cyrl-CS"/>
        </w:rPr>
      </w:pPr>
    </w:p>
    <w:p w14:paraId="6429AB25" w14:textId="77777777" w:rsidR="00164AEC" w:rsidRPr="00FB1F42" w:rsidRDefault="00164AEC" w:rsidP="00164AEC">
      <w:pPr>
        <w:ind w:firstLine="720"/>
        <w:jc w:val="both"/>
        <w:rPr>
          <w:rFonts w:ascii="Calibri" w:hAnsi="Calibri"/>
          <w:noProof/>
          <w:lang w:val="sr-Cyrl-CS"/>
        </w:rPr>
      </w:pPr>
      <w:r w:rsidRPr="00FB1F42">
        <w:rPr>
          <w:rFonts w:ascii="Calibri" w:hAnsi="Calibri"/>
          <w:noProof/>
          <w:lang w:val="sr-Cyrl-CS"/>
        </w:rPr>
        <w:t>На 19. сједници Дома Народа Парламентарне скупштине БиХ усвојена је Резолуција о неприхватању изградње складишта и одлагалишта радиоактивног отпада, искориштених извора и истрошеног нуклеарног горива и о противљењу активностима у вези са изградњом складишта и одлагалишта на Трговској гори, опћина Двор, Република Хрватска.</w:t>
      </w:r>
    </w:p>
    <w:p w14:paraId="2D978C39" w14:textId="77777777" w:rsidR="00164AEC" w:rsidRPr="00FB1F42" w:rsidRDefault="00164AEC" w:rsidP="00164AEC">
      <w:pPr>
        <w:jc w:val="both"/>
        <w:rPr>
          <w:rFonts w:ascii="Calibri" w:hAnsi="Calibri"/>
          <w:noProof/>
          <w:lang w:val="sr-Cyrl-CS"/>
        </w:rPr>
      </w:pPr>
      <w:r w:rsidRPr="00FB1F42">
        <w:rPr>
          <w:rFonts w:ascii="Calibri" w:hAnsi="Calibri"/>
          <w:noProof/>
          <w:lang w:val="sr-Cyrl-CS"/>
        </w:rPr>
        <w:t xml:space="preserve">  </w:t>
      </w:r>
    </w:p>
    <w:p w14:paraId="29EB421F" w14:textId="77777777" w:rsidR="00164AEC" w:rsidRPr="00FB1F42" w:rsidRDefault="00164AEC" w:rsidP="00164AEC">
      <w:pPr>
        <w:ind w:firstLine="720"/>
        <w:jc w:val="both"/>
        <w:rPr>
          <w:rFonts w:ascii="Calibri" w:hAnsi="Calibri" w:cs="Calibri"/>
          <w:noProof/>
          <w:lang w:val="sr-Cyrl-CS"/>
        </w:rPr>
      </w:pPr>
      <w:r w:rsidRPr="00FB1F42">
        <w:rPr>
          <w:rFonts w:ascii="Calibri" w:hAnsi="Calibri"/>
          <w:noProof/>
          <w:lang w:val="sr-Cyrl-CS"/>
        </w:rPr>
        <w:t xml:space="preserve">Крајем марта 2017. године на интернет страници Државног завода за радиолошку и нуклеарну безбједност Републике Хрватске пронађен је документ под називом </w:t>
      </w:r>
      <w:r w:rsidRPr="00FB1F42">
        <w:rPr>
          <w:rFonts w:ascii="Calibri" w:hAnsi="Calibri"/>
          <w:bCs/>
          <w:noProof/>
          <w:lang w:val="sr-Cyrl-CS"/>
        </w:rPr>
        <w:t>Одговори на примједбе и мишљења с јавног увида стратешке студије за национални програм проведбе Стратегије збрињавања радиоактивног отпада, искориштених извора и истрошеног нуклеарног горива (Програм за раздобље до 2015. године с погледом до 2060. године). У овом документу, који није званичним путем достављен институцијама БиХ него смо о садржини истог упознати путем интернет странице</w:t>
      </w:r>
      <w:r w:rsidRPr="00FB1F42">
        <w:rPr>
          <w:rFonts w:ascii="Calibri" w:hAnsi="Calibri"/>
          <w:noProof/>
          <w:lang w:val="sr-Cyrl-CS"/>
        </w:rPr>
        <w:t xml:space="preserve"> Државног завода за радиолошку и нуклеарну сигурност Републике Хрватске</w:t>
      </w:r>
      <w:r w:rsidRPr="00FB1F42">
        <w:rPr>
          <w:rFonts w:ascii="Calibri" w:hAnsi="Calibri"/>
          <w:bCs/>
          <w:noProof/>
          <w:lang w:val="sr-Cyrl-CS"/>
        </w:rPr>
        <w:t xml:space="preserve">, утврђено је да нису уважени нити прихваћени ставови и примједбе институција </w:t>
      </w:r>
      <w:r w:rsidR="00375DD7" w:rsidRPr="00FB1F42">
        <w:rPr>
          <w:rFonts w:ascii="Calibri" w:hAnsi="Calibri"/>
          <w:bCs/>
          <w:noProof/>
          <w:lang w:val="sr-Cyrl-CS"/>
        </w:rPr>
        <w:t xml:space="preserve">из БиХ </w:t>
      </w:r>
      <w:r w:rsidRPr="00FB1F42">
        <w:rPr>
          <w:rFonts w:ascii="Calibri" w:hAnsi="Calibri"/>
          <w:bCs/>
          <w:noProof/>
          <w:lang w:val="sr-Cyrl-CS"/>
        </w:rPr>
        <w:t xml:space="preserve">које су доставиле примједбе у Републику Хрватску, и то: Министарства спољне трговине и економских односа, Министарства иностраних послова, </w:t>
      </w:r>
      <w:r w:rsidRPr="00FB1F42">
        <w:rPr>
          <w:rFonts w:ascii="Calibri" w:hAnsi="Calibri" w:cs="Calibri"/>
          <w:noProof/>
          <w:lang w:val="sr-Cyrl-CS"/>
        </w:rPr>
        <w:t>Државне регулаторне агенције за радијациону и нуклеарну безбједност, Министарства за просторно уређење, грађевинарство и екологију и Групе аутора са Универзитета у Тузли, Универзитета у Сарајеву и Универзитета у Бихаћу.</w:t>
      </w:r>
    </w:p>
    <w:p w14:paraId="415469D1" w14:textId="77777777" w:rsidR="00164AEC" w:rsidRPr="00FB1F42" w:rsidRDefault="00164AEC" w:rsidP="00164AEC">
      <w:pPr>
        <w:jc w:val="both"/>
        <w:rPr>
          <w:noProof/>
          <w:lang w:val="sr-Cyrl-CS"/>
        </w:rPr>
      </w:pPr>
    </w:p>
    <w:p w14:paraId="5E6C4680" w14:textId="77777777" w:rsidR="00164AEC" w:rsidRPr="00FB1F42" w:rsidRDefault="00164AEC" w:rsidP="00164AEC">
      <w:pPr>
        <w:ind w:firstLine="450"/>
        <w:jc w:val="both"/>
        <w:rPr>
          <w:rFonts w:ascii="Calibri" w:hAnsi="Calibri"/>
          <w:lang w:val="sr-Latn-BA"/>
        </w:rPr>
      </w:pPr>
      <w:r w:rsidRPr="00FB1F42">
        <w:rPr>
          <w:rFonts w:ascii="Calibri" w:hAnsi="Calibri" w:cs="Calibri"/>
          <w:noProof/>
          <w:lang w:val="sr-Cyrl-CS"/>
        </w:rPr>
        <w:t xml:space="preserve">Поред наведених активности, а са циљем да се локалитет Трговска гора изузме из разматрања као локалитет за изградњу складишта радиоактивног отпада, </w:t>
      </w:r>
      <w:r w:rsidRPr="00FB1F42">
        <w:rPr>
          <w:rFonts w:ascii="Calibri" w:hAnsi="Calibri"/>
          <w:lang w:val="sr-Latn-RS"/>
        </w:rPr>
        <w:t>Министарство за просторно уређење, грађевинарство и екологију покренуло је поступак проглашeња заштите подручја ријеке Уне</w:t>
      </w:r>
      <w:r w:rsidRPr="00FB1F42">
        <w:rPr>
          <w:rFonts w:ascii="Calibri" w:hAnsi="Calibri"/>
          <w:lang w:val="bs-Cyrl-BA"/>
        </w:rPr>
        <w:t xml:space="preserve"> у категорији парк природе</w:t>
      </w:r>
      <w:r w:rsidRPr="00FB1F42">
        <w:rPr>
          <w:rFonts w:ascii="Calibri" w:hAnsi="Calibri"/>
          <w:lang w:val="sr-Latn-RS"/>
        </w:rPr>
        <w:t>, узимајући у обзир чињенице да постоји опасност да ће подручје ријеке Уне бити озбиљно угрожено</w:t>
      </w:r>
      <w:r w:rsidR="00A13526" w:rsidRPr="00FB1F42">
        <w:rPr>
          <w:rFonts w:ascii="Calibri" w:hAnsi="Calibri"/>
          <w:lang w:val="sr-Cyrl-BA"/>
        </w:rPr>
        <w:t xml:space="preserve"> </w:t>
      </w:r>
      <w:r w:rsidRPr="00FB1F42">
        <w:rPr>
          <w:rFonts w:ascii="Calibri" w:hAnsi="Calibri"/>
          <w:lang w:val="sr-Latn-RS"/>
        </w:rPr>
        <w:t xml:space="preserve">изградњом </w:t>
      </w:r>
      <w:r w:rsidRPr="00FB1F42">
        <w:rPr>
          <w:rFonts w:ascii="Calibri" w:hAnsi="Calibri"/>
          <w:lang w:val="sr-Latn-RS"/>
        </w:rPr>
        <w:lastRenderedPageBreak/>
        <w:t>одлагалишта радиоактивног и истрошеног нуклеарног горива на локацији Трговска гора у Хрватској</w:t>
      </w:r>
      <w:r w:rsidR="00A13526" w:rsidRPr="00FB1F42">
        <w:rPr>
          <w:rFonts w:ascii="Calibri" w:hAnsi="Calibri"/>
          <w:lang w:val="sr-Cyrl-BA"/>
        </w:rPr>
        <w:t xml:space="preserve">. </w:t>
      </w:r>
      <w:r w:rsidRPr="00FB1F42">
        <w:rPr>
          <w:rFonts w:ascii="Calibri" w:hAnsi="Calibri"/>
          <w:lang w:val="bs-Cyrl-BA"/>
        </w:rPr>
        <w:t>Одлука о проглашењу Парка прир</w:t>
      </w:r>
      <w:r w:rsidR="00A13526" w:rsidRPr="00FB1F42">
        <w:rPr>
          <w:rFonts w:ascii="Calibri" w:hAnsi="Calibri"/>
          <w:lang w:val="bs-Cyrl-BA"/>
        </w:rPr>
        <w:t>оде „Уна“  је објављена у Службеном</w:t>
      </w:r>
      <w:r w:rsidRPr="00FB1F42">
        <w:rPr>
          <w:rFonts w:ascii="Calibri" w:hAnsi="Calibri"/>
          <w:lang w:val="bs-Cyrl-BA"/>
        </w:rPr>
        <w:t xml:space="preserve"> гласник</w:t>
      </w:r>
      <w:r w:rsidR="00A13526" w:rsidRPr="00FB1F42">
        <w:rPr>
          <w:rFonts w:ascii="Calibri" w:hAnsi="Calibri"/>
          <w:lang w:val="bs-Cyrl-BA"/>
        </w:rPr>
        <w:t>у Републике Српске“,</w:t>
      </w:r>
      <w:r w:rsidRPr="00FB1F42">
        <w:rPr>
          <w:rFonts w:ascii="Calibri" w:hAnsi="Calibri"/>
          <w:lang w:val="bs-Cyrl-BA"/>
        </w:rPr>
        <w:t xml:space="preserve"> број </w:t>
      </w:r>
      <w:r w:rsidRPr="00FB1F42">
        <w:rPr>
          <w:rFonts w:ascii="Calibri" w:hAnsi="Calibri"/>
          <w:lang w:val="sr-Latn-BA"/>
        </w:rPr>
        <w:t>79/19.</w:t>
      </w:r>
    </w:p>
    <w:p w14:paraId="7AD97297" w14:textId="77777777" w:rsidR="00164AEC" w:rsidRDefault="00164AEC" w:rsidP="00164AEC">
      <w:pPr>
        <w:jc w:val="both"/>
        <w:rPr>
          <w:rFonts w:ascii="Calibri" w:hAnsi="Calibri"/>
          <w:sz w:val="22"/>
          <w:szCs w:val="22"/>
          <w:lang w:val="sr-Cyrl-RS"/>
        </w:rPr>
      </w:pPr>
    </w:p>
    <w:p w14:paraId="030DFFBF" w14:textId="77777777" w:rsidR="00C91951" w:rsidRPr="00882121" w:rsidRDefault="00164AEC" w:rsidP="00164AEC">
      <w:pPr>
        <w:ind w:firstLine="450"/>
        <w:jc w:val="both"/>
        <w:rPr>
          <w:rFonts w:ascii="Calibri" w:hAnsi="Calibri"/>
          <w:lang w:val="sr-Cyrl-RS"/>
        </w:rPr>
      </w:pPr>
      <w:r w:rsidRPr="00FB1F42">
        <w:rPr>
          <w:rFonts w:ascii="Calibri" w:hAnsi="Calibri"/>
          <w:lang w:val="sr-Cyrl-RS"/>
        </w:rPr>
        <w:t xml:space="preserve">Намјера Републике Хрватске да у непосредној близини са БиХ изврши складиштење и одлагање радиоактивног отпада </w:t>
      </w:r>
      <w:r w:rsidR="00A13526" w:rsidRPr="00FB1F42">
        <w:rPr>
          <w:rFonts w:ascii="Calibri" w:hAnsi="Calibri"/>
          <w:lang w:val="sr-Cyrl-RS"/>
        </w:rPr>
        <w:t xml:space="preserve">као тема за дневни ред, </w:t>
      </w:r>
      <w:r w:rsidRPr="00FB1F42">
        <w:rPr>
          <w:rFonts w:ascii="Calibri" w:hAnsi="Calibri"/>
          <w:lang w:val="sr-Cyrl-RS"/>
        </w:rPr>
        <w:t>делегиран</w:t>
      </w:r>
      <w:r w:rsidR="00A13526" w:rsidRPr="00FB1F42">
        <w:rPr>
          <w:rFonts w:ascii="Calibri" w:hAnsi="Calibri"/>
          <w:lang w:val="sr-Cyrl-RS"/>
        </w:rPr>
        <w:t>а</w:t>
      </w:r>
      <w:r w:rsidRPr="00FB1F42">
        <w:rPr>
          <w:rFonts w:ascii="Calibri" w:hAnsi="Calibri"/>
          <w:lang w:val="sr-Cyrl-RS"/>
        </w:rPr>
        <w:t xml:space="preserve"> је и Одбору за стабилизацију и придруживање и Пододбору за транспорт, енергију, животну средину и регионални разв</w:t>
      </w:r>
      <w:r w:rsidR="00475DE6" w:rsidRPr="00FB1F42">
        <w:rPr>
          <w:rFonts w:ascii="Calibri" w:hAnsi="Calibri"/>
          <w:lang w:val="sr-Cyrl-RS"/>
        </w:rPr>
        <w:t>ој у 2018. години и ово питање с</w:t>
      </w:r>
      <w:r w:rsidRPr="00FB1F42">
        <w:rPr>
          <w:rFonts w:ascii="Calibri" w:hAnsi="Calibri"/>
          <w:lang w:val="sr-Cyrl-RS"/>
        </w:rPr>
        <w:t>е</w:t>
      </w:r>
      <w:r w:rsidR="00475DE6" w:rsidRPr="00FB1F42">
        <w:rPr>
          <w:rFonts w:ascii="Calibri" w:hAnsi="Calibri"/>
          <w:lang w:val="sr-Cyrl-RS"/>
        </w:rPr>
        <w:t xml:space="preserve"> у континуитету ставља на дневни ред за редовне</w:t>
      </w:r>
      <w:r w:rsidRPr="00FB1F42">
        <w:rPr>
          <w:rFonts w:ascii="Calibri" w:hAnsi="Calibri"/>
          <w:lang w:val="sr-Cyrl-RS"/>
        </w:rPr>
        <w:t xml:space="preserve"> састанак</w:t>
      </w:r>
      <w:r w:rsidR="00475DE6" w:rsidRPr="00FB1F42">
        <w:rPr>
          <w:rFonts w:ascii="Calibri" w:hAnsi="Calibri"/>
          <w:lang w:val="sr-Cyrl-RS"/>
        </w:rPr>
        <w:t>е</w:t>
      </w:r>
      <w:r w:rsidRPr="00FB1F42">
        <w:rPr>
          <w:rFonts w:ascii="Calibri" w:hAnsi="Calibri"/>
          <w:lang w:val="sr-Cyrl-RS"/>
        </w:rPr>
        <w:t xml:space="preserve"> Одбора</w:t>
      </w:r>
      <w:r w:rsidR="00A13526" w:rsidRPr="00FB1F42">
        <w:rPr>
          <w:rFonts w:ascii="Calibri" w:hAnsi="Calibri"/>
          <w:lang w:val="sr-Cyrl-RS"/>
        </w:rPr>
        <w:t xml:space="preserve"> и Пододбора, чиме се и Европској комисији редовно достављају ажуриране информације о овом проблему</w:t>
      </w:r>
      <w:r w:rsidRPr="00FB1F42">
        <w:rPr>
          <w:rFonts w:ascii="Calibri" w:hAnsi="Calibri"/>
          <w:lang w:val="sr-Cyrl-RS"/>
        </w:rPr>
        <w:t xml:space="preserve">. </w:t>
      </w:r>
      <w:r w:rsidR="00C91951" w:rsidRPr="00882121">
        <w:rPr>
          <w:rFonts w:ascii="Calibri" w:hAnsi="Calibri"/>
          <w:lang w:val="sr-Cyrl-BA"/>
        </w:rPr>
        <w:t>У складу са информацијама, у</w:t>
      </w:r>
      <w:r w:rsidR="00C91951" w:rsidRPr="00882121">
        <w:rPr>
          <w:rFonts w:ascii="Calibri" w:hAnsi="Calibri"/>
          <w:lang w:val="sr-Cyrl-RS"/>
        </w:rPr>
        <w:t xml:space="preserve"> препорукама Мисије из Брисела се наводи да БиХ мора имати квалитетну и добро подложену аргументацију против локације Трговске горе, што би помогло да Европска комисија, као институција за питање имплементације директива и међународних споразума, постане сарадник БиХ. То значи да БиХ мора доћи до научне аргументације, која се мора изложити у стриктно формалноправном оквиру, те тражити политичку подршку од одређених земаља ЕУ.</w:t>
      </w:r>
    </w:p>
    <w:p w14:paraId="4B1903A6" w14:textId="77777777" w:rsidR="00164AEC" w:rsidRPr="00FB1F42" w:rsidRDefault="00164AEC" w:rsidP="00164AEC">
      <w:pPr>
        <w:ind w:firstLine="450"/>
        <w:jc w:val="both"/>
        <w:rPr>
          <w:rFonts w:ascii="Calibri" w:hAnsi="Calibri"/>
          <w:lang w:val="sr-Cyrl-RS"/>
        </w:rPr>
      </w:pPr>
    </w:p>
    <w:p w14:paraId="19ADD92B" w14:textId="77777777" w:rsidR="00164AEC" w:rsidRPr="00FB1F42" w:rsidRDefault="00164AEC" w:rsidP="00164AEC">
      <w:pPr>
        <w:ind w:firstLine="450"/>
        <w:jc w:val="both"/>
        <w:rPr>
          <w:rFonts w:ascii="Calibri" w:hAnsi="Calibri" w:cs="Calibri"/>
          <w:lang w:val="bs-Cyrl-BA"/>
        </w:rPr>
      </w:pPr>
      <w:r w:rsidRPr="00FB1F42">
        <w:rPr>
          <w:rFonts w:ascii="Calibri" w:hAnsi="Calibri" w:cs="Calibri"/>
          <w:lang w:val="bs-Cyrl-BA"/>
        </w:rPr>
        <w:t>У складу са улогом предсједавајуће</w:t>
      </w:r>
      <w:r w:rsidR="00475DE6" w:rsidRPr="00FB1F42">
        <w:rPr>
          <w:rFonts w:ascii="Calibri" w:hAnsi="Calibri" w:cs="Calibri"/>
          <w:lang w:val="bs-Cyrl-BA"/>
        </w:rPr>
        <w:t>г</w:t>
      </w:r>
      <w:r w:rsidRPr="00FB1F42">
        <w:rPr>
          <w:rFonts w:ascii="Calibri" w:hAnsi="Calibri" w:cs="Calibri"/>
          <w:lang w:val="bs-Cyrl-BA"/>
        </w:rPr>
        <w:t xml:space="preserve"> Радне групе за праћење стања и активности у вези са могућом изградњом одлагалишта радиоактивног и нуклеарног отпада на локацији Трговска гора, а уважавајући Закључке Предсједништва Босне и Херцеговине од 22.03.2019.године, у којима је истакнутна заштита свих права која Босни и Херцеговини припадају по правилима и нормама међународног права, те уважавајући Закључке и иницијативе Зеленог клуба посланика Парламентарне скупштине Босне и Херцеговине од 25.03.2019.године, </w:t>
      </w:r>
      <w:r w:rsidR="00FE19CD" w:rsidRPr="00FB1F42">
        <w:rPr>
          <w:rFonts w:ascii="Calibri" w:hAnsi="Calibri" w:cs="Calibri"/>
          <w:lang w:val="bs-Cyrl-BA"/>
        </w:rPr>
        <w:t>М</w:t>
      </w:r>
      <w:r w:rsidR="00475DE6" w:rsidRPr="00FB1F42">
        <w:rPr>
          <w:rFonts w:ascii="Calibri" w:hAnsi="Calibri" w:cs="Calibri"/>
          <w:lang w:val="bs-Cyrl-BA"/>
        </w:rPr>
        <w:t>инистарство</w:t>
      </w:r>
      <w:r w:rsidR="00FE19CD" w:rsidRPr="00FB1F42">
        <w:rPr>
          <w:rFonts w:ascii="Calibri" w:hAnsi="Calibri" w:cs="Calibri"/>
          <w:lang w:val="bs-Cyrl-BA"/>
        </w:rPr>
        <w:t xml:space="preserve"> за просторно уређење, грађевинарство и екологију</w:t>
      </w:r>
      <w:r w:rsidR="00475DE6" w:rsidRPr="00FB1F42">
        <w:rPr>
          <w:rFonts w:ascii="Calibri" w:hAnsi="Calibri" w:cs="Calibri"/>
          <w:lang w:val="bs-Cyrl-BA"/>
        </w:rPr>
        <w:t xml:space="preserve"> је </w:t>
      </w:r>
      <w:r w:rsidRPr="00FB1F42">
        <w:rPr>
          <w:rFonts w:ascii="Calibri" w:hAnsi="Calibri" w:cs="Calibri"/>
          <w:lang w:val="bs-Cyrl-BA"/>
        </w:rPr>
        <w:t>упу</w:t>
      </w:r>
      <w:r w:rsidR="00475DE6" w:rsidRPr="00FB1F42">
        <w:rPr>
          <w:rFonts w:ascii="Calibri" w:hAnsi="Calibri" w:cs="Calibri"/>
          <w:lang w:val="bs-Cyrl-BA"/>
        </w:rPr>
        <w:t>тило  иницијативу</w:t>
      </w:r>
      <w:r w:rsidRPr="00FB1F42">
        <w:rPr>
          <w:rFonts w:ascii="Calibri" w:hAnsi="Calibri" w:cs="Calibri"/>
          <w:lang w:val="bs-Cyrl-BA"/>
        </w:rPr>
        <w:t xml:space="preserve"> Предсједништву БиХ и Савјету министара БиХ да се хитно покрену активности на формирању правног и експертског тима у циљу стварања услова за судску заштиту људских права грађана у Босни и Херцеговини, те да се позову институције у чијој су надлежности идентификовани извори међународног права за ову област на интензивирање активности усмјерених на оспоравање и спречавање успостављања одлагалишта радиоактивног и нуклеарног отпада на локацији Трговске горе.</w:t>
      </w:r>
    </w:p>
    <w:p w14:paraId="3D70F347" w14:textId="77777777" w:rsidR="00164AEC" w:rsidRPr="00FB1F42" w:rsidRDefault="00164AEC" w:rsidP="00164AEC">
      <w:pPr>
        <w:ind w:firstLine="450"/>
        <w:jc w:val="both"/>
        <w:rPr>
          <w:rFonts w:ascii="Calibri" w:hAnsi="Calibri" w:cs="Calibri"/>
          <w:lang w:val="bs-Cyrl-BA"/>
        </w:rPr>
      </w:pPr>
    </w:p>
    <w:p w14:paraId="3131CE86" w14:textId="77777777" w:rsidR="00164AEC" w:rsidRPr="00FB1F42" w:rsidRDefault="00164AEC" w:rsidP="00FE19CD">
      <w:pPr>
        <w:ind w:firstLine="450"/>
        <w:jc w:val="both"/>
        <w:rPr>
          <w:rFonts w:ascii="Calibri" w:hAnsi="Calibri" w:cs="Calibri"/>
        </w:rPr>
      </w:pPr>
      <w:r w:rsidRPr="00FB1F42">
        <w:rPr>
          <w:rFonts w:ascii="Calibri" w:hAnsi="Calibri" w:cs="Calibri"/>
          <w:lang w:val="ru-RU"/>
        </w:rPr>
        <w:t>Одлуком Савјета министара Босне и Херцеговине, у мају 2020.године формирано је Координационо тијело БиХ за рјешавање проблематике одлагања радиоактивног отпада и истрошеног нуклеарног горива на локацији Трговска гора. Координационо тијело чине министри Министарства спољне трговине и економских односа, Министарства за просторно уређење, грађевинарство и екологију и Федералног министарства околиша и туризма.</w:t>
      </w:r>
    </w:p>
    <w:p w14:paraId="5ECCBB73" w14:textId="77777777" w:rsidR="00164AEC" w:rsidRPr="00FB1F42" w:rsidRDefault="00164AEC" w:rsidP="00164AEC">
      <w:pPr>
        <w:jc w:val="both"/>
        <w:rPr>
          <w:rFonts w:ascii="Calibri" w:hAnsi="Calibri" w:cs="Calibri"/>
          <w:lang w:val="ru-RU"/>
        </w:rPr>
      </w:pPr>
    </w:p>
    <w:p w14:paraId="6F4023A2" w14:textId="77777777" w:rsidR="00164AEC" w:rsidRPr="00FB1F42" w:rsidRDefault="00164AEC" w:rsidP="00FE19CD">
      <w:pPr>
        <w:ind w:firstLine="450"/>
        <w:jc w:val="both"/>
        <w:rPr>
          <w:rFonts w:ascii="Calibri" w:hAnsi="Calibri" w:cs="Calibri"/>
          <w:lang w:val="ru-RU"/>
        </w:rPr>
      </w:pPr>
      <w:r w:rsidRPr="00FB1F42">
        <w:rPr>
          <w:rFonts w:ascii="Calibri" w:hAnsi="Calibri" w:cs="Calibri"/>
          <w:lang w:val="ru-RU"/>
        </w:rPr>
        <w:t xml:space="preserve">Одлукама Савјета министара Босне и Херцеговине, у октобру 2020.године, формирани су </w:t>
      </w:r>
      <w:r w:rsidRPr="00FB1F42">
        <w:rPr>
          <w:rFonts w:ascii="Calibri" w:hAnsi="Calibri" w:cs="Calibri"/>
        </w:rPr>
        <w:t>E</w:t>
      </w:r>
      <w:r w:rsidRPr="00FB1F42">
        <w:rPr>
          <w:rFonts w:ascii="Calibri" w:hAnsi="Calibri" w:cs="Calibri"/>
          <w:lang w:val="ru-RU"/>
        </w:rPr>
        <w:t xml:space="preserve">кспертски и </w:t>
      </w:r>
      <w:r w:rsidRPr="00FB1F42">
        <w:rPr>
          <w:rFonts w:ascii="Calibri" w:hAnsi="Calibri" w:cs="Calibri"/>
          <w:lang w:val="sr-Cyrl-BA"/>
        </w:rPr>
        <w:t>П</w:t>
      </w:r>
      <w:r w:rsidRPr="00FB1F42">
        <w:rPr>
          <w:rFonts w:ascii="Calibri" w:hAnsi="Calibri" w:cs="Calibri"/>
          <w:lang w:val="ru-RU"/>
        </w:rPr>
        <w:t xml:space="preserve">равни тим за праћење стања и активности у вези са проблематиком одлагања радиоактивног отпада на локацији Трговска гора. </w:t>
      </w:r>
    </w:p>
    <w:p w14:paraId="0AA3FD88" w14:textId="77777777" w:rsidR="00164AEC" w:rsidRPr="00FB1F42" w:rsidRDefault="00164AEC" w:rsidP="00164AEC">
      <w:pPr>
        <w:jc w:val="both"/>
        <w:rPr>
          <w:rFonts w:ascii="Calibri" w:hAnsi="Calibri" w:cs="Calibri"/>
          <w:lang w:val="ru-RU"/>
        </w:rPr>
      </w:pPr>
    </w:p>
    <w:p w14:paraId="504211AA" w14:textId="77777777" w:rsidR="00164AEC" w:rsidRPr="00FB1F42" w:rsidRDefault="00164AEC" w:rsidP="00FE19CD">
      <w:pPr>
        <w:ind w:firstLine="450"/>
        <w:jc w:val="both"/>
        <w:rPr>
          <w:rFonts w:ascii="Calibri" w:hAnsi="Calibri" w:cs="Calibri"/>
          <w:lang w:val="sr-Cyrl-RS"/>
        </w:rPr>
      </w:pPr>
      <w:r w:rsidRPr="00FB1F42">
        <w:rPr>
          <w:rFonts w:ascii="Calibri" w:hAnsi="Calibri" w:cs="Calibri"/>
          <w:lang w:val="sr-Cyrl-RS"/>
        </w:rPr>
        <w:t xml:space="preserve">Координациони тим, заједно са предсједавајућим Експертског и Правног тима, тражили су од Републике Хрватске да се нашим експертима омогући да присуствују </w:t>
      </w:r>
      <w:r w:rsidRPr="00FB1F42">
        <w:rPr>
          <w:rFonts w:ascii="Calibri" w:hAnsi="Calibri" w:cs="Calibri"/>
          <w:lang w:val="sr-Cyrl-RS"/>
        </w:rPr>
        <w:lastRenderedPageBreak/>
        <w:t xml:space="preserve">истраживањима на терену Черкезовца - Трговске горе, тим прије што због геоморфологије терена и сеизмиолошких истраживања која су на нашој страни рађена у ранијем периоду, постоје </w:t>
      </w:r>
      <w:r w:rsidR="00FE19CD" w:rsidRPr="00FB1F42">
        <w:rPr>
          <w:rFonts w:ascii="Calibri" w:hAnsi="Calibri" w:cs="Calibri"/>
          <w:lang w:val="sr-Cyrl-RS"/>
        </w:rPr>
        <w:t xml:space="preserve">оправдани </w:t>
      </w:r>
      <w:r w:rsidRPr="00FB1F42">
        <w:rPr>
          <w:rFonts w:ascii="Calibri" w:hAnsi="Calibri" w:cs="Calibri"/>
          <w:lang w:val="sr-Cyrl-RS"/>
        </w:rPr>
        <w:t xml:space="preserve">аргументи да Черкезовац не задовољава нити један параметар за изградњу одлагалишта радиоактивног и истрошеног нуклеарног отпада.  </w:t>
      </w:r>
    </w:p>
    <w:p w14:paraId="11AC76A2" w14:textId="77777777" w:rsidR="00164AEC" w:rsidRPr="00FB1F42" w:rsidRDefault="00164AEC" w:rsidP="00164AEC">
      <w:pPr>
        <w:jc w:val="both"/>
        <w:rPr>
          <w:rFonts w:ascii="Calibri" w:hAnsi="Calibri" w:cs="Calibri"/>
          <w:lang w:val="sr-Cyrl-RS"/>
        </w:rPr>
      </w:pPr>
    </w:p>
    <w:p w14:paraId="204FF075" w14:textId="77777777" w:rsidR="00164AEC" w:rsidRPr="00FB1F42" w:rsidRDefault="00164AEC" w:rsidP="00E031C8">
      <w:pPr>
        <w:ind w:firstLine="450"/>
        <w:jc w:val="both"/>
        <w:rPr>
          <w:rFonts w:ascii="Calibri" w:hAnsi="Calibri" w:cs="Calibri"/>
          <w:lang w:val="sr-Cyrl-RS"/>
        </w:rPr>
      </w:pPr>
      <w:r w:rsidRPr="00FB1F42">
        <w:rPr>
          <w:rFonts w:ascii="Calibri" w:hAnsi="Calibri" w:cs="Calibri"/>
          <w:lang w:val="sr-Cyrl-RS"/>
        </w:rPr>
        <w:t xml:space="preserve">Експертски тим, одржао је низ састанака, укључујући и посјету локацији Черкезовац, али без обзира на договор са тадашњим министром Ћорићем из </w:t>
      </w:r>
      <w:r w:rsidR="00E031C8" w:rsidRPr="00FB1F42">
        <w:rPr>
          <w:rFonts w:ascii="Calibri" w:hAnsi="Calibri" w:cs="Calibri"/>
          <w:lang w:val="sr-Cyrl-RS"/>
        </w:rPr>
        <w:t xml:space="preserve">Републике </w:t>
      </w:r>
      <w:r w:rsidRPr="00FB1F42">
        <w:rPr>
          <w:rFonts w:ascii="Calibri" w:hAnsi="Calibri" w:cs="Calibri"/>
          <w:lang w:val="sr-Cyrl-RS"/>
        </w:rPr>
        <w:t>Хрватске, нису добили дозволу да заједно са експертима из</w:t>
      </w:r>
      <w:r w:rsidR="00E031C8" w:rsidRPr="00FB1F42">
        <w:rPr>
          <w:rFonts w:ascii="Calibri" w:hAnsi="Calibri" w:cs="Calibri"/>
          <w:lang w:val="sr-Cyrl-RS"/>
        </w:rPr>
        <w:t xml:space="preserve"> Републике</w:t>
      </w:r>
      <w:r w:rsidRPr="00FB1F42">
        <w:rPr>
          <w:rFonts w:ascii="Calibri" w:hAnsi="Calibri" w:cs="Calibri"/>
          <w:lang w:val="sr-Cyrl-RS"/>
        </w:rPr>
        <w:t xml:space="preserve"> Хрватске учествују у истражним радовима.</w:t>
      </w:r>
    </w:p>
    <w:p w14:paraId="35C8768C" w14:textId="77777777" w:rsidR="00164AEC" w:rsidRPr="00FB1F42" w:rsidRDefault="00164AEC" w:rsidP="00164AEC">
      <w:pPr>
        <w:jc w:val="both"/>
        <w:rPr>
          <w:rFonts w:ascii="Calibri" w:hAnsi="Calibri" w:cs="Calibri"/>
          <w:lang w:val="sr-Cyrl-RS"/>
        </w:rPr>
      </w:pPr>
    </w:p>
    <w:p w14:paraId="66789B9E" w14:textId="77777777" w:rsidR="00164AEC" w:rsidRPr="00FB1F42" w:rsidRDefault="00164AEC" w:rsidP="00E031C8">
      <w:pPr>
        <w:ind w:firstLine="450"/>
        <w:jc w:val="both"/>
        <w:rPr>
          <w:rFonts w:ascii="Calibri" w:hAnsi="Calibri" w:cs="Calibri"/>
          <w:lang w:val="sr-Cyrl-BA"/>
        </w:rPr>
      </w:pPr>
      <w:r w:rsidRPr="00FB1F42">
        <w:rPr>
          <w:rFonts w:ascii="Calibri" w:hAnsi="Calibri" w:cs="Calibri"/>
          <w:lang w:val="sr-Cyrl-RS"/>
        </w:rPr>
        <w:t>Због</w:t>
      </w:r>
      <w:r w:rsidR="00E031C8" w:rsidRPr="00FB1F42">
        <w:rPr>
          <w:rFonts w:ascii="Calibri" w:hAnsi="Calibri" w:cs="Calibri"/>
          <w:lang w:val="sr-Cyrl-RS"/>
        </w:rPr>
        <w:t xml:space="preserve"> немогућности учешћа у заједничким истраживањима, </w:t>
      </w:r>
      <w:r w:rsidRPr="00FB1F42">
        <w:rPr>
          <w:rFonts w:ascii="Calibri" w:hAnsi="Calibri" w:cs="Calibri"/>
          <w:lang w:val="sr-Cyrl-RS"/>
        </w:rPr>
        <w:t xml:space="preserve">Експертски тим </w:t>
      </w:r>
      <w:r w:rsidR="00E031C8" w:rsidRPr="00FB1F42">
        <w:rPr>
          <w:rFonts w:ascii="Calibri" w:hAnsi="Calibri" w:cs="Calibri"/>
          <w:lang w:val="sr-Cyrl-RS"/>
        </w:rPr>
        <w:t xml:space="preserve">је </w:t>
      </w:r>
      <w:r w:rsidRPr="00FB1F42">
        <w:rPr>
          <w:rFonts w:ascii="Calibri" w:hAnsi="Calibri" w:cs="Calibri"/>
          <w:lang w:val="sr-Cyrl-RS"/>
        </w:rPr>
        <w:t>израдио пројекте за геолошка, хидролошка и сеизмолошка истраживања на територији БиХ</w:t>
      </w:r>
      <w:r w:rsidRPr="00FB1F42">
        <w:rPr>
          <w:rFonts w:ascii="Calibri" w:hAnsi="Calibri" w:cs="Calibri"/>
          <w:lang w:val="ru-RU"/>
        </w:rPr>
        <w:t xml:space="preserve">, </w:t>
      </w:r>
      <w:r w:rsidRPr="00FB1F42">
        <w:rPr>
          <w:rFonts w:ascii="Calibri" w:hAnsi="Calibri" w:cs="Calibri"/>
          <w:lang w:val="sr-Cyrl-BA"/>
        </w:rPr>
        <w:t xml:space="preserve">који ће бити показатељи утицаја изградње одлагалишта и који ће се користити у поступку </w:t>
      </w:r>
      <w:r w:rsidR="00E031C8" w:rsidRPr="00FB1F42">
        <w:rPr>
          <w:rFonts w:ascii="Calibri" w:hAnsi="Calibri" w:cs="Calibri"/>
          <w:lang w:val="sr-Cyrl-BA"/>
        </w:rPr>
        <w:t xml:space="preserve">оспоравања </w:t>
      </w:r>
      <w:r w:rsidRPr="00FB1F42">
        <w:rPr>
          <w:rFonts w:ascii="Calibri" w:hAnsi="Calibri" w:cs="Calibri"/>
          <w:lang w:val="sr-Cyrl-BA"/>
        </w:rPr>
        <w:t xml:space="preserve">студије </w:t>
      </w:r>
      <w:r w:rsidR="00D91490" w:rsidRPr="00FB1F42">
        <w:rPr>
          <w:rFonts w:ascii="Calibri" w:hAnsi="Calibri" w:cs="Calibri"/>
          <w:lang w:val="sr-Cyrl-BA"/>
        </w:rPr>
        <w:t xml:space="preserve">о процјени </w:t>
      </w:r>
      <w:r w:rsidRPr="00FB1F42">
        <w:rPr>
          <w:rFonts w:ascii="Calibri" w:hAnsi="Calibri" w:cs="Calibri"/>
          <w:lang w:val="sr-Cyrl-BA"/>
        </w:rPr>
        <w:t xml:space="preserve">утицаја и учешћа БиХ као погођене стране по </w:t>
      </w:r>
      <w:r w:rsidRPr="00FB1F42">
        <w:rPr>
          <w:rFonts w:ascii="Calibri" w:hAnsi="Calibri" w:cs="Calibri"/>
          <w:lang w:val="sr-Latn-BA"/>
        </w:rPr>
        <w:t>E</w:t>
      </w:r>
      <w:r w:rsidR="00D91490" w:rsidRPr="00FB1F42">
        <w:rPr>
          <w:rFonts w:ascii="Calibri" w:hAnsi="Calibri" w:cs="Calibri"/>
          <w:lang w:val="sr-Cyrl-BA"/>
        </w:rPr>
        <w:t xml:space="preserve">спо </w:t>
      </w:r>
      <w:r w:rsidRPr="00FB1F42">
        <w:rPr>
          <w:rFonts w:ascii="Calibri" w:hAnsi="Calibri" w:cs="Calibri"/>
          <w:lang w:val="sr-Cyrl-BA"/>
        </w:rPr>
        <w:t xml:space="preserve">конвенцији и у другим поступцима који се буду предузимали. </w:t>
      </w:r>
    </w:p>
    <w:p w14:paraId="3BF6F688" w14:textId="77777777" w:rsidR="00D91490" w:rsidRPr="00FB1F42" w:rsidRDefault="00D91490" w:rsidP="00E031C8">
      <w:pPr>
        <w:ind w:firstLine="450"/>
        <w:jc w:val="both"/>
        <w:rPr>
          <w:rFonts w:ascii="Calibri" w:hAnsi="Calibri" w:cs="Calibri"/>
          <w:lang w:val="sr-Cyrl-BA"/>
        </w:rPr>
      </w:pPr>
    </w:p>
    <w:p w14:paraId="0C5C9C19" w14:textId="77777777" w:rsidR="00A14850" w:rsidRPr="00FB1F42" w:rsidRDefault="00A14850" w:rsidP="00D91490">
      <w:pPr>
        <w:ind w:firstLine="450"/>
        <w:jc w:val="both"/>
        <w:rPr>
          <w:rFonts w:ascii="Calibri" w:eastAsia="Times New Roman" w:hAnsi="Calibri"/>
          <w:color w:val="000000" w:themeColor="text1"/>
          <w:lang w:val="ru-RU"/>
        </w:rPr>
      </w:pPr>
      <w:r w:rsidRPr="00FB1F42">
        <w:rPr>
          <w:rFonts w:ascii="Calibri" w:eastAsia="Times New Roman" w:hAnsi="Calibri"/>
          <w:color w:val="000000" w:themeColor="text1"/>
          <w:lang w:val="ru-RU"/>
        </w:rPr>
        <w:t xml:space="preserve">У циљу реализације акционог плана спровођења основних геолошких истраживања, односно </w:t>
      </w:r>
      <w:r w:rsidRPr="00FB1F42">
        <w:rPr>
          <w:rFonts w:ascii="Calibri" w:eastAsia="Times New Roman" w:hAnsi="Calibri"/>
          <w:color w:val="000000" w:themeColor="text1"/>
          <w:lang w:val="sr-Cyrl-BA"/>
        </w:rPr>
        <w:t xml:space="preserve">утврђивања геолошке грађе ширег простора </w:t>
      </w:r>
      <w:r w:rsidRPr="00FB1F42">
        <w:rPr>
          <w:rFonts w:ascii="Calibri" w:eastAsia="Times New Roman" w:hAnsi="Calibri"/>
          <w:color w:val="000000" w:themeColor="text1"/>
          <w:lang w:val="ru-RU"/>
        </w:rPr>
        <w:t>територије Републике Српске</w:t>
      </w:r>
      <w:r w:rsidRPr="00FB1F42">
        <w:rPr>
          <w:rFonts w:ascii="Calibri" w:eastAsia="Times New Roman" w:hAnsi="Calibri"/>
          <w:color w:val="000000" w:themeColor="text1"/>
          <w:lang w:val="sr-Cyrl-BA"/>
        </w:rPr>
        <w:t xml:space="preserve">, који може бити под значајним утицајем </w:t>
      </w:r>
      <w:r w:rsidRPr="00FB1F42">
        <w:rPr>
          <w:rFonts w:ascii="Calibri" w:eastAsia="Times New Roman" w:hAnsi="Calibri"/>
          <w:color w:val="000000" w:themeColor="text1"/>
          <w:lang w:val="ru-RU"/>
        </w:rPr>
        <w:t>усљед изградње спорног одлагалишта нуклеарног отпада на Трговској гори</w:t>
      </w:r>
      <w:r w:rsidRPr="00FB1F42">
        <w:rPr>
          <w:rFonts w:ascii="Calibri" w:eastAsia="Times New Roman" w:hAnsi="Calibri"/>
          <w:color w:val="000000" w:themeColor="text1"/>
          <w:lang w:val="sr-Cyrl-BA"/>
        </w:rPr>
        <w:t xml:space="preserve">, </w:t>
      </w:r>
      <w:r w:rsidRPr="00FB1F42">
        <w:rPr>
          <w:rFonts w:ascii="Calibri" w:eastAsia="Times New Roman" w:hAnsi="Calibri"/>
          <w:color w:val="000000" w:themeColor="text1"/>
          <w:lang w:val="ru-RU"/>
        </w:rPr>
        <w:t xml:space="preserve">Влада Републике Српске је донијела Одлуку о усвајању акционог плана спровођења  основних геолошких истраживања за период од 2023-2025. године, број 04/1-012-2-1085/23 од 06.04.2023. </w:t>
      </w:r>
      <w:r w:rsidR="00D91490" w:rsidRPr="00FB1F42">
        <w:rPr>
          <w:rFonts w:ascii="Calibri" w:eastAsia="Times New Roman" w:hAnsi="Calibri"/>
          <w:color w:val="000000" w:themeColor="text1"/>
          <w:lang w:val="ru-RU"/>
        </w:rPr>
        <w:t>године («</w:t>
      </w:r>
      <w:r w:rsidRPr="00FB1F42">
        <w:rPr>
          <w:rFonts w:ascii="Calibri" w:eastAsia="Times New Roman" w:hAnsi="Calibri"/>
          <w:color w:val="000000" w:themeColor="text1"/>
          <w:lang w:val="ru-RU"/>
        </w:rPr>
        <w:t xml:space="preserve">Службени гласник Републике Српске», број 36/23), на основу које су обезбјеђена финансијска средства у Буџету Републике Српске за спровођење основних геолошких истраживања у износу од 937.170,00 КМ. </w:t>
      </w:r>
    </w:p>
    <w:p w14:paraId="57DD12A5" w14:textId="77777777" w:rsidR="00D91490" w:rsidRPr="00FB1F42" w:rsidRDefault="00D91490" w:rsidP="00D91490">
      <w:pPr>
        <w:ind w:firstLine="450"/>
        <w:jc w:val="both"/>
        <w:rPr>
          <w:rFonts w:ascii="Calibri" w:eastAsia="Times New Roman" w:hAnsi="Calibri"/>
          <w:color w:val="000000" w:themeColor="text1"/>
          <w:lang w:val="ru-RU"/>
        </w:rPr>
      </w:pPr>
    </w:p>
    <w:p w14:paraId="57211A2F" w14:textId="77777777" w:rsidR="00A14850" w:rsidRPr="00FB1F42" w:rsidRDefault="00A14850" w:rsidP="00A14850">
      <w:pPr>
        <w:jc w:val="both"/>
        <w:rPr>
          <w:rFonts w:ascii="Calibri" w:eastAsia="Times New Roman" w:hAnsi="Calibri"/>
          <w:color w:val="000000" w:themeColor="text1"/>
          <w:lang w:val="sr-Cyrl-BA"/>
        </w:rPr>
      </w:pPr>
      <w:r w:rsidRPr="00FB1F42">
        <w:rPr>
          <w:rFonts w:ascii="Calibri" w:eastAsia="Times New Roman" w:hAnsi="Calibri"/>
          <w:color w:val="000000" w:themeColor="text1"/>
          <w:lang w:val="ru-RU"/>
        </w:rPr>
        <w:t xml:space="preserve">              </w:t>
      </w:r>
      <w:r w:rsidRPr="00FB1F42">
        <w:rPr>
          <w:rFonts w:ascii="Calibri" w:eastAsia="Times New Roman" w:hAnsi="Calibri"/>
          <w:color w:val="000000" w:themeColor="text1"/>
          <w:lang w:val="sr-Cyrl-BA"/>
        </w:rPr>
        <w:t>Научна истраживања на терену почела су дана 02.10.2023. године, а циљ истраживања је утврђивање „нултог стања“ радиоактивности,  те спровођење геолошких, хидролошких и сеизмолошких истраживања ради обезбјеђења доказа који ће бити веома значајни у аргументацији разлога због ко</w:t>
      </w:r>
      <w:r w:rsidR="00D91490" w:rsidRPr="00FB1F42">
        <w:rPr>
          <w:rFonts w:ascii="Calibri" w:eastAsia="Times New Roman" w:hAnsi="Calibri"/>
          <w:color w:val="000000" w:themeColor="text1"/>
          <w:lang w:val="sr-Cyrl-BA"/>
        </w:rPr>
        <w:t>јих спорна локација није погодна</w:t>
      </w:r>
      <w:r w:rsidRPr="00FB1F42">
        <w:rPr>
          <w:rFonts w:ascii="Calibri" w:eastAsia="Times New Roman" w:hAnsi="Calibri"/>
          <w:color w:val="000000" w:themeColor="text1"/>
          <w:lang w:val="sr-Cyrl-BA"/>
        </w:rPr>
        <w:t xml:space="preserve"> за изградњу</w:t>
      </w:r>
      <w:r w:rsidR="00D91490" w:rsidRPr="00FB1F42">
        <w:rPr>
          <w:rFonts w:ascii="Calibri" w:eastAsia="Times New Roman" w:hAnsi="Calibri"/>
          <w:color w:val="000000" w:themeColor="text1"/>
          <w:lang w:val="sr-Cyrl-BA"/>
        </w:rPr>
        <w:t xml:space="preserve"> спорног</w:t>
      </w:r>
      <w:r w:rsidRPr="00FB1F42">
        <w:rPr>
          <w:rFonts w:ascii="Calibri" w:eastAsia="Times New Roman" w:hAnsi="Calibri"/>
          <w:color w:val="000000" w:themeColor="text1"/>
          <w:lang w:val="sr-Cyrl-BA"/>
        </w:rPr>
        <w:t xml:space="preserve"> нуклеарног објекта.</w:t>
      </w:r>
    </w:p>
    <w:p w14:paraId="2BF6598A" w14:textId="77777777" w:rsidR="00164AEC" w:rsidRPr="00FB1F42" w:rsidRDefault="00164AEC" w:rsidP="00164AEC">
      <w:pPr>
        <w:jc w:val="both"/>
        <w:rPr>
          <w:rFonts w:ascii="Calibri" w:hAnsi="Calibri" w:cs="Calibri"/>
          <w:lang w:val="sr-Cyrl-RS"/>
        </w:rPr>
      </w:pPr>
    </w:p>
    <w:p w14:paraId="24D5BC28" w14:textId="77777777" w:rsidR="00164AEC" w:rsidRPr="00882121" w:rsidRDefault="00164AEC" w:rsidP="00D91490">
      <w:pPr>
        <w:ind w:firstLine="720"/>
        <w:jc w:val="both"/>
        <w:rPr>
          <w:rFonts w:ascii="Calibri" w:hAnsi="Calibri" w:cs="Calibri"/>
          <w:lang w:val="sr-Cyrl-RS"/>
        </w:rPr>
      </w:pPr>
      <w:r w:rsidRPr="00FB1F42">
        <w:rPr>
          <w:rFonts w:ascii="Calibri" w:hAnsi="Calibri" w:cs="Calibri"/>
          <w:lang w:val="sr-Cyrl-RS"/>
        </w:rPr>
        <w:t>Влада Републике Српске је 2020</w:t>
      </w:r>
      <w:r w:rsidR="00475DE6" w:rsidRPr="00FB1F42">
        <w:rPr>
          <w:rFonts w:ascii="Calibri" w:hAnsi="Calibri" w:cs="Calibri"/>
          <w:lang w:val="sr-Cyrl-RS"/>
        </w:rPr>
        <w:t>.године дала сагласност на</w:t>
      </w:r>
      <w:r w:rsidRPr="00FB1F42">
        <w:rPr>
          <w:rFonts w:ascii="Calibri" w:hAnsi="Calibri" w:cs="Calibri"/>
          <w:lang w:val="sr-Cyrl-RS"/>
        </w:rPr>
        <w:t xml:space="preserve"> Стратегиј</w:t>
      </w:r>
      <w:r w:rsidR="00475DE6" w:rsidRPr="00FB1F42">
        <w:rPr>
          <w:rFonts w:ascii="Calibri" w:hAnsi="Calibri" w:cs="Calibri"/>
          <w:lang w:val="sr-Cyrl-RS"/>
        </w:rPr>
        <w:t>у</w:t>
      </w:r>
      <w:r w:rsidRPr="00FB1F42">
        <w:rPr>
          <w:rFonts w:ascii="Calibri" w:hAnsi="Calibri" w:cs="Calibri"/>
          <w:lang w:val="sr-Cyrl-RS"/>
        </w:rPr>
        <w:t xml:space="preserve"> заштите правног интереса БиХ у вези са питањем одлагања радиоактивног отпада и истрошеног нуклеарног горива на локацији Трговска го</w:t>
      </w:r>
      <w:r w:rsidR="0003171C" w:rsidRPr="00FB1F42">
        <w:rPr>
          <w:rFonts w:ascii="Calibri" w:hAnsi="Calibri" w:cs="Calibri"/>
          <w:lang w:val="sr-Cyrl-RS"/>
        </w:rPr>
        <w:t>ра у Републици Хрватској. Стратегија</w:t>
      </w:r>
      <w:r w:rsidRPr="00FB1F42">
        <w:rPr>
          <w:rFonts w:ascii="Calibri" w:hAnsi="Calibri" w:cs="Calibri"/>
          <w:lang w:val="sr-Cyrl-RS"/>
        </w:rPr>
        <w:t xml:space="preserve"> заштите правног инте</w:t>
      </w:r>
      <w:r w:rsidR="0003171C" w:rsidRPr="00FB1F42">
        <w:rPr>
          <w:rFonts w:ascii="Calibri" w:hAnsi="Calibri" w:cs="Calibri"/>
          <w:lang w:val="sr-Cyrl-RS"/>
        </w:rPr>
        <w:t>реса БиХ</w:t>
      </w:r>
      <w:r w:rsidRPr="00FB1F42">
        <w:rPr>
          <w:rFonts w:ascii="Calibri" w:hAnsi="Calibri" w:cs="Calibri"/>
          <w:lang w:val="sr-Cyrl-RS"/>
        </w:rPr>
        <w:t>, израђен</w:t>
      </w:r>
      <w:r w:rsidR="0003171C" w:rsidRPr="00FB1F42">
        <w:rPr>
          <w:rFonts w:ascii="Calibri" w:hAnsi="Calibri" w:cs="Calibri"/>
          <w:lang w:val="sr-Cyrl-RS"/>
        </w:rPr>
        <w:t>а</w:t>
      </w:r>
      <w:r w:rsidRPr="00FB1F42">
        <w:rPr>
          <w:rFonts w:ascii="Calibri" w:hAnsi="Calibri" w:cs="Calibri"/>
          <w:lang w:val="sr-Cyrl-RS"/>
        </w:rPr>
        <w:t xml:space="preserve"> је заједничким радом чланова Правног и Експертског тима за праћење стања и активности у вези са проблематиком одлагања радиоактивног отпада и истрошеног нуклеарног горива на локацији Трговска гора, те институција свих нивоа власти у БиХ.</w:t>
      </w:r>
      <w:r w:rsidR="00F736D7" w:rsidRPr="00FB1F42">
        <w:rPr>
          <w:rFonts w:ascii="Calibri" w:hAnsi="Calibri" w:cs="Calibri"/>
          <w:lang w:val="sr-Cyrl-RS"/>
        </w:rPr>
        <w:t xml:space="preserve"> </w:t>
      </w:r>
      <w:r w:rsidR="00F736D7" w:rsidRPr="00882121">
        <w:rPr>
          <w:rFonts w:ascii="Calibri" w:hAnsi="Calibri" w:cs="Calibri"/>
          <w:lang w:val="sr-Cyrl-RS"/>
        </w:rPr>
        <w:t xml:space="preserve">У Стратегији су </w:t>
      </w:r>
      <w:r w:rsidR="00906E5A" w:rsidRPr="00882121">
        <w:rPr>
          <w:rFonts w:ascii="Calibri" w:hAnsi="Calibri" w:cs="Calibri"/>
          <w:lang w:val="sr-Cyrl-RS"/>
        </w:rPr>
        <w:t>утврђени</w:t>
      </w:r>
      <w:r w:rsidR="00F736D7" w:rsidRPr="00882121">
        <w:rPr>
          <w:rFonts w:ascii="Calibri" w:hAnsi="Calibri" w:cs="Calibri"/>
          <w:lang w:val="sr-Cyrl-RS"/>
        </w:rPr>
        <w:t xml:space="preserve"> сљедећи закључци:</w:t>
      </w:r>
    </w:p>
    <w:p w14:paraId="36A006C6" w14:textId="77777777" w:rsidR="00F736D7" w:rsidRPr="00882121" w:rsidRDefault="00F736D7" w:rsidP="00D91490">
      <w:pPr>
        <w:ind w:firstLine="720"/>
        <w:jc w:val="both"/>
        <w:rPr>
          <w:rFonts w:ascii="Calibri" w:hAnsi="Calibri" w:cs="Calibri"/>
          <w:lang w:val="sr-Cyrl-RS"/>
        </w:rPr>
      </w:pPr>
    </w:p>
    <w:p w14:paraId="3430B545" w14:textId="77777777" w:rsidR="00F736D7" w:rsidRPr="00882121" w:rsidRDefault="00F736D7" w:rsidP="001273EB">
      <w:pPr>
        <w:pStyle w:val="ListParagraph"/>
        <w:numPr>
          <w:ilvl w:val="0"/>
          <w:numId w:val="10"/>
        </w:numPr>
        <w:jc w:val="both"/>
        <w:rPr>
          <w:rFonts w:cs="Calibri"/>
          <w:color w:val="auto"/>
          <w:sz w:val="24"/>
          <w:szCs w:val="24"/>
          <w:lang w:val="sr-Cyrl-RS"/>
        </w:rPr>
      </w:pPr>
      <w:r w:rsidRPr="00882121">
        <w:rPr>
          <w:rFonts w:cs="Calibri"/>
          <w:color w:val="auto"/>
          <w:sz w:val="24"/>
          <w:szCs w:val="24"/>
          <w:lang w:val="sr-Cyrl-RS"/>
        </w:rPr>
        <w:t>БиХ има обавезу да под хитно учини све неопходно како би дошла до мериторних закључака у вези с утицајем одлагања радиоактивног отпада и истрошеног нуклеарног горива из НЕ Кршко на локацији Трговске горе</w:t>
      </w:r>
      <w:r w:rsidR="00F50507" w:rsidRPr="00882121">
        <w:rPr>
          <w:rFonts w:cs="Calibri"/>
          <w:color w:val="auto"/>
          <w:sz w:val="24"/>
          <w:szCs w:val="24"/>
          <w:lang w:val="sr-Cyrl-RS"/>
        </w:rPr>
        <w:t xml:space="preserve"> у касарни „Черкезовац“ </w:t>
      </w:r>
      <w:r w:rsidR="00F50507" w:rsidRPr="00882121">
        <w:rPr>
          <w:rFonts w:cs="Calibri"/>
          <w:color w:val="auto"/>
          <w:sz w:val="24"/>
          <w:szCs w:val="24"/>
          <w:lang w:val="sr-Cyrl-RS"/>
        </w:rPr>
        <w:lastRenderedPageBreak/>
        <w:t>на БиХ, што значи да мора радити на истраживањима и утврђивању чињеница у циљу коначног мериторног закључивања;</w:t>
      </w:r>
    </w:p>
    <w:p w14:paraId="4BA6DBA7" w14:textId="77777777" w:rsidR="00F50507" w:rsidRPr="00882121" w:rsidRDefault="00F50507" w:rsidP="001273EB">
      <w:pPr>
        <w:pStyle w:val="ListParagraph"/>
        <w:numPr>
          <w:ilvl w:val="0"/>
          <w:numId w:val="10"/>
        </w:numPr>
        <w:jc w:val="both"/>
        <w:rPr>
          <w:rFonts w:cs="Calibri"/>
          <w:color w:val="auto"/>
          <w:sz w:val="24"/>
          <w:szCs w:val="24"/>
          <w:lang w:val="sr-Cyrl-RS"/>
        </w:rPr>
      </w:pPr>
      <w:r w:rsidRPr="00882121">
        <w:rPr>
          <w:rFonts w:cs="Calibri"/>
          <w:color w:val="auto"/>
          <w:sz w:val="24"/>
          <w:szCs w:val="24"/>
          <w:lang w:val="sr-Cyrl-RS"/>
        </w:rPr>
        <w:t>Рад експерата и научника на мора бити попраћен снажним дипломатским и међународноправним притиском да Републику Хрватску буде максимално кооперативна и транспарентна, што значи да треба дати свим представницима БиХ, у БиХ и у иностранству, да на дневни ред ставе тему „Трговске горе“, са јасним описом проблема и смјерницама заговарања, узимајући у обзир закључке Стратегије о кршењу Еспоо конвенције, СЕА протокола, Архушке и других међународних конвенција;</w:t>
      </w:r>
    </w:p>
    <w:p w14:paraId="5B45695D" w14:textId="77777777" w:rsidR="00F50507" w:rsidRPr="00882121" w:rsidRDefault="00F50507" w:rsidP="001273EB">
      <w:pPr>
        <w:pStyle w:val="ListParagraph"/>
        <w:numPr>
          <w:ilvl w:val="0"/>
          <w:numId w:val="10"/>
        </w:numPr>
        <w:jc w:val="both"/>
        <w:rPr>
          <w:rFonts w:cs="Calibri"/>
          <w:color w:val="auto"/>
          <w:sz w:val="24"/>
          <w:szCs w:val="24"/>
          <w:lang w:val="sr-Cyrl-RS"/>
        </w:rPr>
      </w:pPr>
      <w:r w:rsidRPr="00882121">
        <w:rPr>
          <w:rFonts w:cs="Calibri"/>
          <w:color w:val="auto"/>
          <w:sz w:val="24"/>
          <w:szCs w:val="24"/>
          <w:lang w:val="sr-Cyrl-RS"/>
        </w:rPr>
        <w:t xml:space="preserve">Чињенице указују да постоји основ за закључак да је Република Хрватска прекршила Еспоо конвенцију и СЕА протокол те БиХ треба покренути поступак пред Имплементационим комитетом Еспоо конвенције како би се утврдило да поступање Републике Хрватске представља кршење релевантних одредби ове конвенције; </w:t>
      </w:r>
    </w:p>
    <w:p w14:paraId="10E7EA82" w14:textId="77777777" w:rsidR="00F50507" w:rsidRPr="00882121" w:rsidRDefault="00F50507" w:rsidP="001273EB">
      <w:pPr>
        <w:pStyle w:val="ListParagraph"/>
        <w:numPr>
          <w:ilvl w:val="0"/>
          <w:numId w:val="10"/>
        </w:numPr>
        <w:jc w:val="both"/>
        <w:rPr>
          <w:rFonts w:cs="Calibri"/>
          <w:color w:val="auto"/>
          <w:sz w:val="24"/>
          <w:szCs w:val="24"/>
          <w:lang w:val="sr-Cyrl-RS"/>
        </w:rPr>
      </w:pPr>
      <w:r w:rsidRPr="00882121">
        <w:rPr>
          <w:rFonts w:cs="Calibri"/>
          <w:color w:val="auto"/>
          <w:sz w:val="24"/>
          <w:szCs w:val="24"/>
          <w:lang w:val="sr-Cyrl-RS"/>
        </w:rPr>
        <w:t>БиХ и њени грађани нису били адекватно заступљени у јавним расправама у смислу Архушке конвенције те БиХ мора покренути поступак пред Комитетом за оцјену усклађености Архушке конвенције;</w:t>
      </w:r>
    </w:p>
    <w:p w14:paraId="2C1C28E9" w14:textId="77777777" w:rsidR="00F50507" w:rsidRPr="00882121" w:rsidRDefault="00F50507" w:rsidP="001273EB">
      <w:pPr>
        <w:pStyle w:val="ListParagraph"/>
        <w:numPr>
          <w:ilvl w:val="0"/>
          <w:numId w:val="10"/>
        </w:numPr>
        <w:jc w:val="both"/>
        <w:rPr>
          <w:rFonts w:cs="Calibri"/>
          <w:color w:val="auto"/>
          <w:sz w:val="24"/>
          <w:szCs w:val="24"/>
          <w:lang w:val="sr-Cyrl-RS"/>
        </w:rPr>
      </w:pPr>
      <w:r w:rsidRPr="00882121">
        <w:rPr>
          <w:rFonts w:cs="Calibri"/>
          <w:color w:val="auto"/>
          <w:sz w:val="24"/>
          <w:szCs w:val="24"/>
          <w:lang w:val="sr-Cyrl-RS"/>
        </w:rPr>
        <w:t>Ако се недвосмислено утврди да ће реализацијом спорног пројекта доћи до негативног прекодржавног утицаја одлагања нуклеарног отпада на локацији Трговске горе, БиХ мора покренути све механизме заштите пред одговарајућим тијелима, укључујући и заштиту људских права.</w:t>
      </w:r>
    </w:p>
    <w:p w14:paraId="4F5A4883" w14:textId="77777777" w:rsidR="00F50507" w:rsidRPr="00F50507" w:rsidRDefault="00F50507" w:rsidP="00F50507">
      <w:pPr>
        <w:jc w:val="both"/>
        <w:rPr>
          <w:rFonts w:ascii="Calibri" w:hAnsi="Calibri" w:cs="Calibri"/>
          <w:color w:val="FF0000"/>
          <w:lang w:val="sr-Cyrl-RS"/>
        </w:rPr>
      </w:pPr>
    </w:p>
    <w:p w14:paraId="559CA992" w14:textId="77777777" w:rsidR="00164AEC" w:rsidRPr="00FB1F42" w:rsidRDefault="00164AEC" w:rsidP="000E586C">
      <w:pPr>
        <w:ind w:firstLine="720"/>
        <w:jc w:val="both"/>
        <w:rPr>
          <w:rFonts w:ascii="Calibri" w:hAnsi="Calibri" w:cs="Calibri"/>
          <w:lang w:val="sr-Cyrl-RS"/>
        </w:rPr>
      </w:pPr>
      <w:r w:rsidRPr="00FB1F42">
        <w:rPr>
          <w:rFonts w:ascii="Calibri" w:hAnsi="Calibri" w:cs="Calibri"/>
          <w:lang w:val="sr-Cyrl-RS"/>
        </w:rPr>
        <w:t xml:space="preserve">Влада је задужила Министарство за просторно уређење, грађевинарство и екологију да континуирано прати активности и да координише активности других надлежних институција, с циљем доступности података за потребе реализације активности из Стратегије. Влада је задужила Правобранилаштво РС да континуирано прати рад Правног тима, даје смјернице и прати активности из Стратегије, са циљем заступања правних интереса </w:t>
      </w:r>
      <w:r w:rsidR="000E586C" w:rsidRPr="00FB1F42">
        <w:rPr>
          <w:rFonts w:ascii="Calibri" w:hAnsi="Calibri" w:cs="Calibri"/>
          <w:lang w:val="sr-Cyrl-RS"/>
        </w:rPr>
        <w:t xml:space="preserve">Републике </w:t>
      </w:r>
      <w:r w:rsidRPr="00FB1F42">
        <w:rPr>
          <w:rFonts w:ascii="Calibri" w:hAnsi="Calibri" w:cs="Calibri"/>
          <w:lang w:val="sr-Cyrl-RS"/>
        </w:rPr>
        <w:t>Српске.</w:t>
      </w:r>
    </w:p>
    <w:p w14:paraId="76223A06" w14:textId="77777777" w:rsidR="00FB76E4" w:rsidRPr="00FB1F42" w:rsidRDefault="00FB76E4" w:rsidP="000E586C">
      <w:pPr>
        <w:ind w:firstLine="720"/>
        <w:jc w:val="both"/>
        <w:rPr>
          <w:rFonts w:ascii="Calibri" w:hAnsi="Calibri" w:cs="Calibri"/>
          <w:lang w:val="sr-Cyrl-RS"/>
        </w:rPr>
      </w:pPr>
    </w:p>
    <w:p w14:paraId="1A18FF47" w14:textId="77777777" w:rsidR="00FB76E4" w:rsidRPr="00FB1F42" w:rsidRDefault="00FB76E4" w:rsidP="00FB76E4">
      <w:pPr>
        <w:ind w:firstLine="720"/>
        <w:jc w:val="both"/>
        <w:rPr>
          <w:rFonts w:ascii="Calibri" w:hAnsi="Calibri" w:cs="Calibri"/>
          <w:lang w:val="sr-Cyrl-RS"/>
        </w:rPr>
      </w:pPr>
      <w:r w:rsidRPr="00FB1F42">
        <w:rPr>
          <w:rFonts w:ascii="Calibri" w:hAnsi="Calibri" w:cs="Calibri"/>
          <w:lang w:val="sr-Cyrl-RS"/>
        </w:rPr>
        <w:t>У организацији Академије наука и умјетности Републике Српске, одржан је дана 31.11.2021.године научни скуп, на тему спроведених активности институција Републике Српске и БиХ и посљедицама које могу бити изазване изградњом спорног нуклеарног објекта. Сви радови са овог скупа објављени су у зборнику радова Академије.</w:t>
      </w:r>
    </w:p>
    <w:p w14:paraId="4C060D73" w14:textId="77777777" w:rsidR="00164AEC" w:rsidRPr="00FB1F42" w:rsidRDefault="00164AEC" w:rsidP="00164AEC">
      <w:pPr>
        <w:jc w:val="both"/>
        <w:rPr>
          <w:rFonts w:ascii="Calibri" w:hAnsi="Calibri" w:cs="Calibri"/>
          <w:lang w:val="ru-RU"/>
        </w:rPr>
      </w:pPr>
    </w:p>
    <w:p w14:paraId="1F3ED9A2" w14:textId="77777777" w:rsidR="002B6358" w:rsidRPr="00FB1F42" w:rsidRDefault="00164AEC" w:rsidP="0013776E">
      <w:pPr>
        <w:ind w:firstLine="720"/>
        <w:jc w:val="both"/>
        <w:rPr>
          <w:rFonts w:ascii="Calibri" w:hAnsi="Calibri" w:cs="Calibri"/>
          <w:lang w:val="sr-Cyrl-RS"/>
        </w:rPr>
      </w:pPr>
      <w:r w:rsidRPr="00FB1F42">
        <w:rPr>
          <w:rFonts w:ascii="Calibri" w:hAnsi="Calibri" w:cs="Calibri"/>
          <w:lang w:val="sr-Cyrl-RS"/>
        </w:rPr>
        <w:t>Дана 09.09.2</w:t>
      </w:r>
      <w:r w:rsidR="0003171C" w:rsidRPr="00FB1F42">
        <w:rPr>
          <w:rFonts w:ascii="Calibri" w:hAnsi="Calibri" w:cs="Calibri"/>
          <w:lang w:val="sr-Cyrl-RS"/>
        </w:rPr>
        <w:t>022.године, делегација БиХ, била је</w:t>
      </w:r>
      <w:r w:rsidRPr="00FB1F42">
        <w:rPr>
          <w:rFonts w:ascii="Calibri" w:hAnsi="Calibri" w:cs="Calibri"/>
          <w:lang w:val="sr-Cyrl-RS"/>
        </w:rPr>
        <w:t xml:space="preserve">  у посјети Н</w:t>
      </w:r>
      <w:r w:rsidR="00B64998" w:rsidRPr="00FB1F42">
        <w:rPr>
          <w:rFonts w:ascii="Calibri" w:hAnsi="Calibri" w:cs="Calibri"/>
          <w:lang w:val="sr-Cyrl-RS"/>
        </w:rPr>
        <w:t>уклеарној електрани</w:t>
      </w:r>
      <w:r w:rsidRPr="00FB1F42">
        <w:rPr>
          <w:rFonts w:ascii="Calibri" w:hAnsi="Calibri" w:cs="Calibri"/>
          <w:lang w:val="sr-Cyrl-RS"/>
        </w:rPr>
        <w:t xml:space="preserve"> Кршко, укључујући и најближи могући приступ локацији гдје се чува отпад ниске и средње радиоактивности од почетка рада </w:t>
      </w:r>
      <w:r w:rsidR="00B64998" w:rsidRPr="00FB1F42">
        <w:rPr>
          <w:rFonts w:ascii="Calibri" w:hAnsi="Calibri" w:cs="Calibri"/>
          <w:lang w:val="sr-Cyrl-RS"/>
        </w:rPr>
        <w:t xml:space="preserve">нуклеарне електране, </w:t>
      </w:r>
      <w:r w:rsidRPr="00FB1F42">
        <w:rPr>
          <w:rFonts w:ascii="Calibri" w:hAnsi="Calibri" w:cs="Calibri"/>
          <w:lang w:val="sr-Cyrl-RS"/>
        </w:rPr>
        <w:t>1983.године</w:t>
      </w:r>
      <w:r w:rsidR="00FB76E4" w:rsidRPr="00FB1F42">
        <w:rPr>
          <w:rFonts w:ascii="Calibri" w:hAnsi="Calibri" w:cs="Calibri"/>
          <w:lang w:val="sr-Cyrl-RS"/>
        </w:rPr>
        <w:t xml:space="preserve">, приликом чега су се чланови делегације упознали са начином складиштења наведене врсте отпада на локацији </w:t>
      </w:r>
      <w:r w:rsidR="00FB76E4" w:rsidRPr="00FB1F42">
        <w:rPr>
          <w:rFonts w:ascii="Calibri" w:hAnsi="Calibri" w:cs="Calibri"/>
          <w:lang w:val="sr-Cyrl-RS"/>
        </w:rPr>
        <w:lastRenderedPageBreak/>
        <w:t>нуклеарног објекта и посљедицама које могу настати у случајевима неодговарајућег поступања.</w:t>
      </w:r>
    </w:p>
    <w:p w14:paraId="492FE20F" w14:textId="77777777" w:rsidR="0003171C" w:rsidRPr="00FB1F42" w:rsidRDefault="0003171C" w:rsidP="00164AEC">
      <w:pPr>
        <w:jc w:val="both"/>
        <w:rPr>
          <w:rFonts w:ascii="Calibri" w:hAnsi="Calibri" w:cs="Calibri"/>
          <w:lang w:val="sr-Cyrl-RS"/>
        </w:rPr>
      </w:pPr>
    </w:p>
    <w:p w14:paraId="4D003ADB" w14:textId="77777777" w:rsidR="0003171C" w:rsidRPr="00FB1F42" w:rsidRDefault="0003171C" w:rsidP="0013776E">
      <w:pPr>
        <w:ind w:firstLine="720"/>
        <w:jc w:val="both"/>
        <w:rPr>
          <w:rFonts w:ascii="Calibri" w:eastAsia="Calibri" w:hAnsi="Calibri" w:cs="Calibri"/>
          <w:lang w:val="sr-Latn-BA"/>
        </w:rPr>
      </w:pPr>
      <w:r w:rsidRPr="00FB1F42">
        <w:rPr>
          <w:rFonts w:ascii="Calibri" w:eastAsia="Calibri" w:hAnsi="Calibri" w:cs="Calibri"/>
          <w:lang w:val="sr-Latn-BA"/>
        </w:rPr>
        <w:t>По Нотификацији од 06.02.2023. запримљено</w:t>
      </w:r>
      <w:r w:rsidRPr="00FB1F42">
        <w:rPr>
          <w:rFonts w:ascii="Calibri" w:eastAsia="Calibri" w:hAnsi="Calibri" w:cs="Calibri"/>
          <w:lang w:val="sr-Cyrl-BA"/>
        </w:rPr>
        <w:t>ј</w:t>
      </w:r>
      <w:r w:rsidRPr="00FB1F42">
        <w:rPr>
          <w:rFonts w:ascii="Calibri" w:eastAsia="Calibri" w:hAnsi="Calibri" w:cs="Calibri"/>
          <w:lang w:val="sr-Latn-BA"/>
        </w:rPr>
        <w:t xml:space="preserve"> 28.02.2023. у Министарству иностраних послова,  </w:t>
      </w:r>
      <w:r w:rsidR="0013776E" w:rsidRPr="00FB1F42">
        <w:rPr>
          <w:rFonts w:ascii="Calibri" w:eastAsia="Calibri" w:hAnsi="Calibri" w:cs="Calibri"/>
          <w:lang w:val="sr-Cyrl-BA"/>
        </w:rPr>
        <w:t xml:space="preserve">Министарство за просторно уређење, грађевинарство и екологију је </w:t>
      </w:r>
      <w:r w:rsidR="0013776E" w:rsidRPr="00FB1F42">
        <w:rPr>
          <w:rFonts w:ascii="Calibri" w:eastAsia="Calibri" w:hAnsi="Calibri" w:cs="Calibri"/>
          <w:lang w:val="sr-Latn-BA"/>
        </w:rPr>
        <w:t>хитно</w:t>
      </w:r>
      <w:r w:rsidRPr="00FB1F42">
        <w:rPr>
          <w:rFonts w:ascii="Calibri" w:eastAsia="Calibri" w:hAnsi="Calibri" w:cs="Calibri"/>
          <w:lang w:val="sr-Latn-BA"/>
        </w:rPr>
        <w:t xml:space="preserve"> предузе</w:t>
      </w:r>
      <w:r w:rsidR="0013776E" w:rsidRPr="00FB1F42">
        <w:rPr>
          <w:rFonts w:ascii="Calibri" w:eastAsia="Calibri" w:hAnsi="Calibri" w:cs="Calibri"/>
          <w:lang w:val="sr-Cyrl-BA"/>
        </w:rPr>
        <w:t>ло</w:t>
      </w:r>
      <w:r w:rsidRPr="00FB1F42">
        <w:rPr>
          <w:rFonts w:ascii="Calibri" w:eastAsia="Calibri" w:hAnsi="Calibri" w:cs="Calibri"/>
          <w:lang w:val="sr-Latn-BA"/>
        </w:rPr>
        <w:t xml:space="preserve"> активности на обавјештавању институција у Републици Српској, Федерацији БиХ и Брчко Дистрикту, обавјештавању НВО удружења, као и обавјештавање заинтересоване јавности постављањем обавјештења на сајт Министарства. Остављен је рок до 15.03.2023. за достављање примједби и сугестија  на </w:t>
      </w:r>
      <w:r w:rsidR="008E00C7" w:rsidRPr="00FB1F42">
        <w:rPr>
          <w:rFonts w:ascii="Calibri" w:eastAsia="Calibri" w:hAnsi="Calibri" w:cs="Calibri"/>
          <w:lang w:val="sr-Latn-BA"/>
        </w:rPr>
        <w:t>захтјев за одређивање садржаја и</w:t>
      </w:r>
      <w:r w:rsidRPr="00FB1F42">
        <w:rPr>
          <w:rFonts w:ascii="Calibri" w:eastAsia="Calibri" w:hAnsi="Calibri" w:cs="Calibri"/>
          <w:lang w:val="sr-Latn-BA"/>
        </w:rPr>
        <w:t xml:space="preserve"> обима студије утицаја на животну средину за успостављање центра за господарење радиоактивним отпадом на Трговској гори.</w:t>
      </w:r>
      <w:r w:rsidR="0013776E" w:rsidRPr="00FB1F42">
        <w:rPr>
          <w:rFonts w:ascii="Calibri" w:eastAsia="Calibri" w:hAnsi="Calibri" w:cs="Calibri"/>
          <w:lang w:val="sr-Cyrl-BA"/>
        </w:rPr>
        <w:t xml:space="preserve"> </w:t>
      </w:r>
      <w:r w:rsidR="0013776E" w:rsidRPr="00FB1F42">
        <w:rPr>
          <w:rFonts w:ascii="Calibri" w:eastAsia="Calibri" w:hAnsi="Calibri" w:cs="Calibri"/>
          <w:lang w:val="sr-Latn-BA"/>
        </w:rPr>
        <w:t>У овом року анализирана је</w:t>
      </w:r>
      <w:r w:rsidRPr="00FB1F42">
        <w:rPr>
          <w:rFonts w:ascii="Calibri" w:eastAsia="Calibri" w:hAnsi="Calibri" w:cs="Calibri"/>
          <w:lang w:val="sr-Latn-BA"/>
        </w:rPr>
        <w:t xml:space="preserve"> доступн</w:t>
      </w:r>
      <w:r w:rsidR="0013776E" w:rsidRPr="00FB1F42">
        <w:rPr>
          <w:rFonts w:ascii="Calibri" w:eastAsia="Calibri" w:hAnsi="Calibri" w:cs="Calibri"/>
          <w:lang w:val="sr-Cyrl-BA"/>
        </w:rPr>
        <w:t>а</w:t>
      </w:r>
      <w:r w:rsidR="0013776E" w:rsidRPr="00FB1F42">
        <w:rPr>
          <w:rFonts w:ascii="Calibri" w:eastAsia="Calibri" w:hAnsi="Calibri" w:cs="Calibri"/>
          <w:lang w:val="sr-Latn-BA"/>
        </w:rPr>
        <w:t xml:space="preserve"> документација</w:t>
      </w:r>
      <w:r w:rsidRPr="00FB1F42">
        <w:rPr>
          <w:rFonts w:ascii="Calibri" w:eastAsia="Calibri" w:hAnsi="Calibri" w:cs="Calibri"/>
          <w:lang w:val="sr-Latn-BA"/>
        </w:rPr>
        <w:t xml:space="preserve"> (са сајта министарства Р</w:t>
      </w:r>
      <w:r w:rsidR="008E00C7" w:rsidRPr="00FB1F42">
        <w:rPr>
          <w:rFonts w:ascii="Calibri" w:eastAsia="Calibri" w:hAnsi="Calibri" w:cs="Calibri"/>
          <w:lang w:val="sr-Cyrl-BA"/>
        </w:rPr>
        <w:t>епублике</w:t>
      </w:r>
      <w:r w:rsidR="0013776E" w:rsidRPr="00FB1F42">
        <w:rPr>
          <w:rFonts w:ascii="Calibri" w:eastAsia="Calibri" w:hAnsi="Calibri" w:cs="Calibri"/>
          <w:lang w:val="sr-Latn-BA"/>
        </w:rPr>
        <w:t xml:space="preserve"> Хрватске), сачињена детаљна</w:t>
      </w:r>
      <w:r w:rsidR="008E00C7" w:rsidRPr="00FB1F42">
        <w:rPr>
          <w:rFonts w:ascii="Calibri" w:eastAsia="Calibri" w:hAnsi="Calibri" w:cs="Calibri"/>
          <w:lang w:val="sr-Latn-BA"/>
        </w:rPr>
        <w:t xml:space="preserve"> анализ</w:t>
      </w:r>
      <w:r w:rsidR="0013776E" w:rsidRPr="00FB1F42">
        <w:rPr>
          <w:rFonts w:ascii="Calibri" w:eastAsia="Calibri" w:hAnsi="Calibri" w:cs="Calibri"/>
          <w:lang w:val="sr-Cyrl-BA"/>
        </w:rPr>
        <w:t>а</w:t>
      </w:r>
      <w:r w:rsidR="008E00C7" w:rsidRPr="00FB1F42">
        <w:rPr>
          <w:rFonts w:ascii="Calibri" w:eastAsia="Calibri" w:hAnsi="Calibri" w:cs="Calibri"/>
          <w:lang w:val="sr-Latn-BA"/>
        </w:rPr>
        <w:t xml:space="preserve"> недостатака и</w:t>
      </w:r>
      <w:r w:rsidR="0013776E" w:rsidRPr="00FB1F42">
        <w:rPr>
          <w:rFonts w:ascii="Calibri" w:eastAsia="Calibri" w:hAnsi="Calibri" w:cs="Calibri"/>
          <w:lang w:val="sr-Latn-BA"/>
        </w:rPr>
        <w:t xml:space="preserve"> с</w:t>
      </w:r>
      <w:r w:rsidRPr="00FB1F42">
        <w:rPr>
          <w:rFonts w:ascii="Calibri" w:eastAsia="Calibri" w:hAnsi="Calibri" w:cs="Calibri"/>
          <w:lang w:val="sr-Latn-BA"/>
        </w:rPr>
        <w:t>т</w:t>
      </w:r>
      <w:r w:rsidR="0013776E" w:rsidRPr="00FB1F42">
        <w:rPr>
          <w:rFonts w:ascii="Calibri" w:eastAsia="Calibri" w:hAnsi="Calibri" w:cs="Calibri"/>
          <w:lang w:val="sr-Cyrl-BA"/>
        </w:rPr>
        <w:t>ав</w:t>
      </w:r>
      <w:r w:rsidRPr="00FB1F42">
        <w:rPr>
          <w:rFonts w:ascii="Calibri" w:eastAsia="Calibri" w:hAnsi="Calibri" w:cs="Calibri"/>
          <w:lang w:val="sr-Latn-BA"/>
        </w:rPr>
        <w:t xml:space="preserve"> Министарства</w:t>
      </w:r>
      <w:r w:rsidR="0013776E" w:rsidRPr="00FB1F42">
        <w:rPr>
          <w:rFonts w:ascii="Calibri" w:eastAsia="Calibri" w:hAnsi="Calibri" w:cs="Calibri"/>
          <w:lang w:val="sr-Cyrl-BA"/>
        </w:rPr>
        <w:t xml:space="preserve"> за просторно уређење, грађевинарство и екологију је,</w:t>
      </w:r>
      <w:r w:rsidRPr="00FB1F42">
        <w:rPr>
          <w:rFonts w:ascii="Calibri" w:eastAsia="Calibri" w:hAnsi="Calibri" w:cs="Calibri"/>
          <w:lang w:val="sr-Latn-BA"/>
        </w:rPr>
        <w:t xml:space="preserve"> заједно са пристиглим примједбама других институција, у остављеном року достав</w:t>
      </w:r>
      <w:r w:rsidR="0013776E" w:rsidRPr="00FB1F42">
        <w:rPr>
          <w:rFonts w:ascii="Calibri" w:eastAsia="Calibri" w:hAnsi="Calibri" w:cs="Calibri"/>
          <w:lang w:val="sr-Cyrl-BA"/>
        </w:rPr>
        <w:t>љен</w:t>
      </w:r>
      <w:r w:rsidR="008E00C7" w:rsidRPr="00FB1F42">
        <w:rPr>
          <w:rFonts w:ascii="Calibri" w:eastAsia="Calibri" w:hAnsi="Calibri" w:cs="Calibri"/>
          <w:lang w:val="sr-Latn-BA"/>
        </w:rPr>
        <w:t xml:space="preserve"> Министарству спољне трговине и економских односа БиХ и</w:t>
      </w:r>
      <w:r w:rsidRPr="00FB1F42">
        <w:rPr>
          <w:rFonts w:ascii="Calibri" w:eastAsia="Calibri" w:hAnsi="Calibri" w:cs="Calibri"/>
          <w:lang w:val="sr-Latn-BA"/>
        </w:rPr>
        <w:t xml:space="preserve"> Експертском тиму.</w:t>
      </w:r>
    </w:p>
    <w:p w14:paraId="1CDEC27F" w14:textId="77777777" w:rsidR="0013776E" w:rsidRPr="00FB1F42" w:rsidRDefault="0013776E" w:rsidP="0013776E">
      <w:pPr>
        <w:ind w:firstLine="720"/>
        <w:jc w:val="both"/>
        <w:rPr>
          <w:rFonts w:ascii="Calibri" w:eastAsia="Calibri" w:hAnsi="Calibri" w:cs="Calibri"/>
          <w:lang w:val="sr-Latn-BA"/>
        </w:rPr>
      </w:pPr>
    </w:p>
    <w:p w14:paraId="28D83AEF" w14:textId="77777777" w:rsidR="0003171C" w:rsidRPr="00FB1F42" w:rsidRDefault="0013776E" w:rsidP="0013776E">
      <w:pPr>
        <w:ind w:firstLine="720"/>
        <w:jc w:val="both"/>
        <w:rPr>
          <w:rFonts w:ascii="Calibri" w:eastAsia="Calibri" w:hAnsi="Calibri" w:cs="Calibri"/>
          <w:lang w:val="sr-Latn-BA"/>
        </w:rPr>
      </w:pPr>
      <w:r w:rsidRPr="00FB1F42">
        <w:rPr>
          <w:rFonts w:ascii="Calibri" w:eastAsia="Calibri" w:hAnsi="Calibri" w:cs="Calibri"/>
          <w:lang w:val="sr-Latn-BA"/>
        </w:rPr>
        <w:t>Дана 23.03.2023.године, Министарство</w:t>
      </w:r>
      <w:r w:rsidR="0003171C" w:rsidRPr="00FB1F42">
        <w:rPr>
          <w:rFonts w:ascii="Calibri" w:eastAsia="Calibri" w:hAnsi="Calibri" w:cs="Calibri"/>
          <w:lang w:val="sr-Latn-BA"/>
        </w:rPr>
        <w:t xml:space="preserve"> спољне трговине и економских </w:t>
      </w:r>
      <w:r w:rsidRPr="00FB1F42">
        <w:rPr>
          <w:rFonts w:ascii="Calibri" w:eastAsia="Calibri" w:hAnsi="Calibri" w:cs="Calibri"/>
          <w:lang w:val="sr-Cyrl-BA"/>
        </w:rPr>
        <w:t xml:space="preserve">односа </w:t>
      </w:r>
      <w:r w:rsidR="0003171C" w:rsidRPr="00FB1F42">
        <w:rPr>
          <w:rFonts w:ascii="Calibri" w:eastAsia="Calibri" w:hAnsi="Calibri" w:cs="Calibri"/>
          <w:lang w:val="sr-Latn-BA"/>
        </w:rPr>
        <w:t>је од Р</w:t>
      </w:r>
      <w:r w:rsidR="008E00C7" w:rsidRPr="00FB1F42">
        <w:rPr>
          <w:rFonts w:ascii="Calibri" w:eastAsia="Calibri" w:hAnsi="Calibri" w:cs="Calibri"/>
          <w:lang w:val="sr-Cyrl-BA"/>
        </w:rPr>
        <w:t>епублике</w:t>
      </w:r>
      <w:r w:rsidRPr="00FB1F42">
        <w:rPr>
          <w:rFonts w:ascii="Calibri" w:eastAsia="Calibri" w:hAnsi="Calibri" w:cs="Calibri"/>
          <w:lang w:val="sr-Latn-BA"/>
        </w:rPr>
        <w:t xml:space="preserve"> Хрватске затражило</w:t>
      </w:r>
      <w:r w:rsidR="0003171C" w:rsidRPr="00FB1F42">
        <w:rPr>
          <w:rFonts w:ascii="Calibri" w:eastAsia="Calibri" w:hAnsi="Calibri" w:cs="Calibri"/>
          <w:lang w:val="sr-Latn-BA"/>
        </w:rPr>
        <w:t xml:space="preserve"> продужење рока за поступање институција из Б</w:t>
      </w:r>
      <w:r w:rsidRPr="00FB1F42">
        <w:rPr>
          <w:rFonts w:ascii="Calibri" w:eastAsia="Calibri" w:hAnsi="Calibri" w:cs="Calibri"/>
          <w:lang w:val="sr-Cyrl-BA"/>
        </w:rPr>
        <w:t>иХ</w:t>
      </w:r>
      <w:r w:rsidR="0003171C" w:rsidRPr="00FB1F42">
        <w:rPr>
          <w:rFonts w:ascii="Calibri" w:eastAsia="Calibri" w:hAnsi="Calibri" w:cs="Calibri"/>
          <w:lang w:val="sr-Latn-BA"/>
        </w:rPr>
        <w:t xml:space="preserve">, </w:t>
      </w:r>
      <w:r w:rsidR="00DC4629" w:rsidRPr="00FB1F42">
        <w:rPr>
          <w:rFonts w:ascii="Calibri" w:eastAsia="Calibri" w:hAnsi="Calibri" w:cs="Calibri"/>
          <w:lang w:val="sr-Cyrl-BA"/>
        </w:rPr>
        <w:t xml:space="preserve">а </w:t>
      </w:r>
      <w:r w:rsidR="0003171C" w:rsidRPr="00FB1F42">
        <w:rPr>
          <w:rFonts w:ascii="Calibri" w:eastAsia="Calibri" w:hAnsi="Calibri" w:cs="Calibri"/>
          <w:lang w:val="sr-Latn-BA"/>
        </w:rPr>
        <w:t>у складу</w:t>
      </w:r>
      <w:r w:rsidR="00DC4629" w:rsidRPr="00FB1F42">
        <w:rPr>
          <w:rFonts w:ascii="Calibri" w:eastAsia="Calibri" w:hAnsi="Calibri" w:cs="Calibri"/>
          <w:lang w:val="sr-Latn-BA"/>
        </w:rPr>
        <w:t xml:space="preserve"> са одредбама Еспоо конвенције. </w:t>
      </w:r>
      <w:r w:rsidR="00DC4629" w:rsidRPr="00FB1F42">
        <w:rPr>
          <w:rFonts w:ascii="Calibri" w:eastAsia="Calibri" w:hAnsi="Calibri" w:cs="Calibri"/>
          <w:lang w:val="sr-Cyrl-BA"/>
        </w:rPr>
        <w:t xml:space="preserve">Исти документ, </w:t>
      </w:r>
      <w:r w:rsidR="0003171C" w:rsidRPr="00FB1F42">
        <w:rPr>
          <w:rFonts w:ascii="Calibri" w:eastAsia="Calibri" w:hAnsi="Calibri" w:cs="Calibri"/>
          <w:lang w:val="sr-Latn-BA"/>
        </w:rPr>
        <w:t>прослијеђен је од стране Министарства за прос</w:t>
      </w:r>
      <w:r w:rsidR="00DC4629" w:rsidRPr="00FB1F42">
        <w:rPr>
          <w:rFonts w:ascii="Calibri" w:eastAsia="Calibri" w:hAnsi="Calibri" w:cs="Calibri"/>
          <w:lang w:val="sr-Latn-BA"/>
        </w:rPr>
        <w:t>торно уређење, гра</w:t>
      </w:r>
      <w:r w:rsidR="008E00C7" w:rsidRPr="00FB1F42">
        <w:rPr>
          <w:rFonts w:ascii="Calibri" w:eastAsia="Calibri" w:hAnsi="Calibri" w:cs="Calibri"/>
          <w:lang w:val="sr-Latn-BA"/>
        </w:rPr>
        <w:t xml:space="preserve">ђевинарство и екологију, као </w:t>
      </w:r>
      <w:r w:rsidR="00DC4629" w:rsidRPr="00FB1F42">
        <w:rPr>
          <w:rFonts w:ascii="Calibri" w:hAnsi="Calibri" w:cs="Calibri"/>
          <w:i/>
          <w:color w:val="000000"/>
          <w:lang w:val="bs-Latn-BA"/>
        </w:rPr>
        <w:t>Focal point</w:t>
      </w:r>
      <w:r w:rsidR="00DC4629" w:rsidRPr="00FB1F42">
        <w:rPr>
          <w:rFonts w:ascii="Calibri" w:hAnsi="Calibri" w:cs="Calibri"/>
          <w:color w:val="000000"/>
          <w:lang w:val="bs-Cyrl-BA"/>
        </w:rPr>
        <w:t xml:space="preserve"> </w:t>
      </w:r>
      <w:r w:rsidR="00DC4629" w:rsidRPr="00FB1F42">
        <w:rPr>
          <w:rFonts w:ascii="Calibri" w:eastAsia="Calibri" w:hAnsi="Calibri" w:cs="Calibri"/>
          <w:lang w:val="sr-Latn-BA"/>
        </w:rPr>
        <w:t>за Еспо</w:t>
      </w:r>
      <w:r w:rsidR="0003171C" w:rsidRPr="00FB1F42">
        <w:rPr>
          <w:rFonts w:ascii="Calibri" w:eastAsia="Calibri" w:hAnsi="Calibri" w:cs="Calibri"/>
          <w:lang w:val="sr-Latn-BA"/>
        </w:rPr>
        <w:t xml:space="preserve"> конвенцију, Сталној мисији БиХ у Женеви.</w:t>
      </w:r>
    </w:p>
    <w:p w14:paraId="0A59B087" w14:textId="77777777" w:rsidR="00DC4629" w:rsidRPr="00FB1F42" w:rsidRDefault="00DC4629" w:rsidP="0013776E">
      <w:pPr>
        <w:ind w:firstLine="720"/>
        <w:jc w:val="both"/>
        <w:rPr>
          <w:rFonts w:ascii="Calibri" w:eastAsia="Calibri" w:hAnsi="Calibri" w:cs="Calibri"/>
          <w:lang w:val="sr-Latn-BA"/>
        </w:rPr>
      </w:pPr>
    </w:p>
    <w:p w14:paraId="2DD5EC62" w14:textId="77777777" w:rsidR="00152C0A" w:rsidRPr="00FB1F42" w:rsidRDefault="008E00C7" w:rsidP="00DC4629">
      <w:pPr>
        <w:ind w:firstLine="720"/>
        <w:jc w:val="both"/>
        <w:rPr>
          <w:rFonts w:ascii="Calibri" w:eastAsia="Calibri" w:hAnsi="Calibri" w:cs="Calibri"/>
          <w:lang w:val="sr-Cyrl-BA"/>
        </w:rPr>
      </w:pPr>
      <w:r w:rsidRPr="00FB1F42">
        <w:rPr>
          <w:rFonts w:ascii="Calibri" w:eastAsia="Calibri" w:hAnsi="Calibri" w:cs="Calibri"/>
          <w:lang w:val="sr-Latn-BA"/>
        </w:rPr>
        <w:t>Министарство спољне трговине и</w:t>
      </w:r>
      <w:r w:rsidR="0003171C" w:rsidRPr="00FB1F42">
        <w:rPr>
          <w:rFonts w:ascii="Calibri" w:eastAsia="Calibri" w:hAnsi="Calibri" w:cs="Calibri"/>
          <w:lang w:val="sr-Latn-BA"/>
        </w:rPr>
        <w:t xml:space="preserve"> економских односа је</w:t>
      </w:r>
      <w:r w:rsidRPr="00FB1F42">
        <w:rPr>
          <w:rFonts w:ascii="Calibri" w:eastAsia="Calibri" w:hAnsi="Calibri" w:cs="Calibri"/>
          <w:lang w:val="sr-Cyrl-BA"/>
        </w:rPr>
        <w:t xml:space="preserve"> дана</w:t>
      </w:r>
      <w:r w:rsidR="0003171C" w:rsidRPr="00FB1F42">
        <w:rPr>
          <w:rFonts w:ascii="Calibri" w:eastAsia="Calibri" w:hAnsi="Calibri" w:cs="Calibri"/>
          <w:lang w:val="sr-Latn-BA"/>
        </w:rPr>
        <w:t xml:space="preserve"> 28.03.2023.године, у Р</w:t>
      </w:r>
      <w:r w:rsidRPr="00FB1F42">
        <w:rPr>
          <w:rFonts w:ascii="Calibri" w:eastAsia="Calibri" w:hAnsi="Calibri" w:cs="Calibri"/>
          <w:lang w:val="sr-Cyrl-BA"/>
        </w:rPr>
        <w:t>епублику</w:t>
      </w:r>
      <w:r w:rsidRPr="00FB1F42">
        <w:rPr>
          <w:rFonts w:ascii="Calibri" w:eastAsia="Calibri" w:hAnsi="Calibri" w:cs="Calibri"/>
          <w:lang w:val="sr-Latn-BA"/>
        </w:rPr>
        <w:t xml:space="preserve"> Хрватску упутило</w:t>
      </w:r>
      <w:r w:rsidR="0003171C" w:rsidRPr="00FB1F42">
        <w:rPr>
          <w:rFonts w:ascii="Calibri" w:eastAsia="Calibri" w:hAnsi="Calibri" w:cs="Calibri"/>
          <w:lang w:val="sr-Latn-BA"/>
        </w:rPr>
        <w:t xml:space="preserve"> </w:t>
      </w:r>
      <w:r w:rsidR="00DC4629" w:rsidRPr="00FB1F42">
        <w:rPr>
          <w:rFonts w:ascii="Calibri" w:eastAsia="Calibri" w:hAnsi="Calibri" w:cs="Calibri"/>
          <w:lang w:val="sr-Cyrl-BA"/>
        </w:rPr>
        <w:t xml:space="preserve">заједнички </w:t>
      </w:r>
      <w:r w:rsidR="0003171C" w:rsidRPr="00FB1F42">
        <w:rPr>
          <w:rFonts w:ascii="Calibri" w:eastAsia="Calibri" w:hAnsi="Calibri" w:cs="Calibri"/>
          <w:lang w:val="sr-Latn-BA"/>
        </w:rPr>
        <w:t>одговор</w:t>
      </w:r>
      <w:r w:rsidR="00DC4629" w:rsidRPr="00FB1F42">
        <w:rPr>
          <w:rFonts w:ascii="Calibri" w:eastAsia="Calibri" w:hAnsi="Calibri" w:cs="Calibri"/>
          <w:lang w:val="sr-Cyrl-BA"/>
        </w:rPr>
        <w:t xml:space="preserve"> институција</w:t>
      </w:r>
      <w:r w:rsidR="0003171C" w:rsidRPr="00FB1F42">
        <w:rPr>
          <w:rFonts w:ascii="Calibri" w:eastAsia="Calibri" w:hAnsi="Calibri" w:cs="Calibri"/>
          <w:lang w:val="sr-Latn-BA"/>
        </w:rPr>
        <w:t xml:space="preserve"> БиХ </w:t>
      </w:r>
      <w:r w:rsidR="00152C0A" w:rsidRPr="00FB1F42">
        <w:rPr>
          <w:rFonts w:ascii="Calibri" w:eastAsia="Calibri" w:hAnsi="Calibri" w:cs="Calibri"/>
          <w:lang w:val="sr-Latn-BA"/>
        </w:rPr>
        <w:t>по Нотификацији од 06.02.2023.године</w:t>
      </w:r>
      <w:r w:rsidR="0003171C" w:rsidRPr="00FB1F42">
        <w:rPr>
          <w:rFonts w:ascii="Calibri" w:eastAsia="Calibri" w:hAnsi="Calibri" w:cs="Calibri"/>
          <w:lang w:val="sr-Latn-BA"/>
        </w:rPr>
        <w:t xml:space="preserve">. БиХ је овим путем доставила свој одговор, односно коментаре на </w:t>
      </w:r>
      <w:r w:rsidR="00152C0A" w:rsidRPr="00FB1F42">
        <w:rPr>
          <w:rFonts w:ascii="Calibri" w:eastAsia="Calibri" w:hAnsi="Calibri" w:cs="Calibri"/>
          <w:lang w:val="sr-Latn-BA"/>
        </w:rPr>
        <w:t>захтјев за одређивање садржаја и</w:t>
      </w:r>
      <w:r w:rsidR="0003171C" w:rsidRPr="00FB1F42">
        <w:rPr>
          <w:rFonts w:ascii="Calibri" w:eastAsia="Calibri" w:hAnsi="Calibri" w:cs="Calibri"/>
          <w:lang w:val="sr-Latn-BA"/>
        </w:rPr>
        <w:t xml:space="preserve"> обима студије утицаја на животну средину, у остављеном року од 30 дана</w:t>
      </w:r>
      <w:r w:rsidR="00152C0A" w:rsidRPr="00FB1F42">
        <w:rPr>
          <w:rFonts w:ascii="Calibri" w:eastAsia="Calibri" w:hAnsi="Calibri" w:cs="Calibri"/>
          <w:lang w:val="sr-Cyrl-BA"/>
        </w:rPr>
        <w:t xml:space="preserve">. </w:t>
      </w:r>
    </w:p>
    <w:p w14:paraId="02DA2E11" w14:textId="77777777" w:rsidR="009C623B" w:rsidRPr="00FB1F42" w:rsidRDefault="009C623B" w:rsidP="00DC4629">
      <w:pPr>
        <w:ind w:firstLine="720"/>
        <w:jc w:val="both"/>
        <w:rPr>
          <w:rFonts w:ascii="Calibri" w:eastAsia="Calibri" w:hAnsi="Calibri" w:cs="Calibri"/>
          <w:lang w:val="sr-Cyrl-BA"/>
        </w:rPr>
      </w:pPr>
    </w:p>
    <w:p w14:paraId="0725FA13" w14:textId="77777777" w:rsidR="009C623B" w:rsidRPr="00FB1F42" w:rsidRDefault="009C623B" w:rsidP="00557B0D">
      <w:pPr>
        <w:ind w:firstLine="720"/>
        <w:jc w:val="both"/>
        <w:rPr>
          <w:rFonts w:ascii="Calibri" w:hAnsi="Calibri"/>
          <w:lang w:val="ru-RU"/>
        </w:rPr>
      </w:pPr>
      <w:r w:rsidRPr="00FB1F42">
        <w:rPr>
          <w:rFonts w:ascii="Calibri" w:hAnsi="Calibri"/>
          <w:lang w:val="sr-Cyrl-RS"/>
        </w:rPr>
        <w:t xml:space="preserve">Министарство за просторно уређење, грађевинарство и екологију, у сарадњи са Федералним министарством туризма и околиша иницирало је да се на 4. заједничкој сједници Владе Републике Српске и Владе Федерације БиХ, на дневном реду разматра и тачка: Интензивирање активности </w:t>
      </w:r>
      <w:r w:rsidRPr="00FB1F42">
        <w:rPr>
          <w:rFonts w:ascii="Calibri" w:hAnsi="Calibri"/>
          <w:lang w:val="ru-RU"/>
        </w:rPr>
        <w:t xml:space="preserve"> у вези са проблематиком одлагања радиоактивног отпада и истрошеног нуклеарног горива на локацији Черкезовац, Трговска гора, општина Двор, Република Хрватска.</w:t>
      </w:r>
      <w:r w:rsidR="00557B0D" w:rsidRPr="00FB1F42">
        <w:rPr>
          <w:rFonts w:ascii="Calibri" w:hAnsi="Calibri"/>
          <w:lang w:val="ru-RU"/>
        </w:rPr>
        <w:t xml:space="preserve"> На овај начин иницирано је да се активности на </w:t>
      </w:r>
      <w:r w:rsidR="00557B0D" w:rsidRPr="00FB1F42">
        <w:rPr>
          <w:rFonts w:ascii="Calibri" w:hAnsi="Calibri" w:cs="Calibri"/>
          <w:lang w:val="sr-Cyrl-BA"/>
        </w:rPr>
        <w:t>размјени информација по овом питању,  укључивање других надлежних институција и заинтересоване јавности у БиХ, врше на усаглашен начин, у циљу заштите животне средине и здравља људи на територији БиХ.</w:t>
      </w:r>
    </w:p>
    <w:p w14:paraId="56F771B6" w14:textId="77777777" w:rsidR="00DC4629" w:rsidRPr="00FB1F42" w:rsidRDefault="00DC4629" w:rsidP="00557B0D">
      <w:pPr>
        <w:jc w:val="both"/>
        <w:rPr>
          <w:rFonts w:ascii="Calibri" w:eastAsia="Calibri" w:hAnsi="Calibri" w:cs="Calibri"/>
          <w:lang w:val="sr-Cyrl-BA"/>
        </w:rPr>
      </w:pPr>
    </w:p>
    <w:p w14:paraId="6DD23689" w14:textId="77777777" w:rsidR="00DC4629" w:rsidRDefault="00DC4629" w:rsidP="00DC4629">
      <w:pPr>
        <w:ind w:firstLine="720"/>
        <w:jc w:val="both"/>
        <w:rPr>
          <w:rFonts w:ascii="Calibri" w:eastAsia="Calibri" w:hAnsi="Calibri" w:cs="Calibri"/>
          <w:lang w:val="sr-Cyrl-BA"/>
        </w:rPr>
      </w:pPr>
      <w:r>
        <w:rPr>
          <w:rFonts w:ascii="Calibri" w:eastAsia="Calibri" w:hAnsi="Calibri" w:cs="Calibri"/>
          <w:lang w:val="sr-Cyrl-BA"/>
        </w:rPr>
        <w:t xml:space="preserve">Крајем августа 2023.године, Република Хрватска је доставила акт </w:t>
      </w:r>
      <w:r w:rsidR="00A85E0D">
        <w:rPr>
          <w:rFonts w:ascii="Calibri" w:eastAsia="Calibri" w:hAnsi="Calibri" w:cs="Calibri"/>
          <w:lang w:val="sr-Cyrl-BA"/>
        </w:rPr>
        <w:t xml:space="preserve">Упута о </w:t>
      </w:r>
      <w:r>
        <w:rPr>
          <w:rFonts w:ascii="Calibri" w:eastAsia="Calibri" w:hAnsi="Calibri" w:cs="Calibri"/>
          <w:lang w:val="sr-Cyrl-BA"/>
        </w:rPr>
        <w:t>садржај</w:t>
      </w:r>
      <w:r w:rsidR="00A85E0D">
        <w:rPr>
          <w:rFonts w:ascii="Calibri" w:eastAsia="Calibri" w:hAnsi="Calibri" w:cs="Calibri"/>
          <w:lang w:val="sr-Cyrl-BA"/>
        </w:rPr>
        <w:t>у</w:t>
      </w:r>
      <w:r>
        <w:rPr>
          <w:rFonts w:ascii="Calibri" w:eastAsia="Calibri" w:hAnsi="Calibri" w:cs="Calibri"/>
          <w:lang w:val="sr-Cyrl-BA"/>
        </w:rPr>
        <w:t xml:space="preserve"> </w:t>
      </w:r>
      <w:r w:rsidR="00A85E0D">
        <w:rPr>
          <w:rFonts w:ascii="Calibri" w:eastAsia="Calibri" w:hAnsi="Calibri" w:cs="Calibri"/>
          <w:lang w:val="sr-Cyrl-BA"/>
        </w:rPr>
        <w:t>Студије о утје</w:t>
      </w:r>
      <w:r>
        <w:rPr>
          <w:rFonts w:ascii="Calibri" w:eastAsia="Calibri" w:hAnsi="Calibri" w:cs="Calibri"/>
          <w:lang w:val="sr-Cyrl-BA"/>
        </w:rPr>
        <w:t xml:space="preserve">цају </w:t>
      </w:r>
      <w:r w:rsidR="00A85E0D">
        <w:rPr>
          <w:rFonts w:ascii="Calibri" w:eastAsia="Calibri" w:hAnsi="Calibri" w:cs="Calibri"/>
          <w:lang w:val="sr-Cyrl-BA"/>
        </w:rPr>
        <w:t xml:space="preserve">захвата на околиш за центар за збрињавање радиоактивног отпада на локацији Черкезовац на Трговској гори, опћина Двор, Сисачко-мославачка жупанија. У наведеном акту, није дат осврт на примједбе достављене од институција из БиХ, али је наведено да Студија треба да узме у обзир мишљење из БиХ. Због незадовољства оваквим ставом Републике Хрватске интензивиране су активности свих институција у БиХ да се </w:t>
      </w:r>
      <w:r w:rsidR="00A85E0D">
        <w:rPr>
          <w:rFonts w:ascii="Calibri" w:eastAsia="Calibri" w:hAnsi="Calibri" w:cs="Calibri"/>
          <w:lang w:val="sr-Cyrl-BA"/>
        </w:rPr>
        <w:lastRenderedPageBreak/>
        <w:t>осујети намјера Републике Хрватске у ве</w:t>
      </w:r>
      <w:r w:rsidR="00843886">
        <w:rPr>
          <w:rFonts w:ascii="Calibri" w:eastAsia="Calibri" w:hAnsi="Calibri" w:cs="Calibri"/>
          <w:lang w:val="sr-Cyrl-BA"/>
        </w:rPr>
        <w:t>зи са изградњом спорног објекта, укључу</w:t>
      </w:r>
      <w:r w:rsidR="00750039">
        <w:rPr>
          <w:rFonts w:ascii="Calibri" w:eastAsia="Calibri" w:hAnsi="Calibri" w:cs="Calibri"/>
          <w:lang w:val="sr-Cyrl-BA"/>
        </w:rPr>
        <w:t xml:space="preserve">јући почетак истражних радова, билатералне и </w:t>
      </w:r>
      <w:r w:rsidR="00843886" w:rsidRPr="00750039">
        <w:rPr>
          <w:rFonts w:ascii="Calibri" w:eastAsia="Calibri" w:hAnsi="Calibri" w:cs="Calibri"/>
          <w:lang w:val="sr-Cyrl-BA"/>
        </w:rPr>
        <w:t>дипломатске активности.</w:t>
      </w:r>
      <w:r w:rsidRPr="00750039">
        <w:rPr>
          <w:rFonts w:ascii="Calibri" w:eastAsia="Calibri" w:hAnsi="Calibri" w:cs="Calibri"/>
          <w:lang w:val="sr-Cyrl-BA"/>
        </w:rPr>
        <w:t xml:space="preserve"> </w:t>
      </w:r>
    </w:p>
    <w:p w14:paraId="3483181C" w14:textId="77777777" w:rsidR="00152C0A" w:rsidRDefault="00152C0A" w:rsidP="0003171C">
      <w:pPr>
        <w:jc w:val="both"/>
        <w:rPr>
          <w:rFonts w:ascii="Calibri" w:eastAsia="Calibri" w:hAnsi="Calibri" w:cs="Calibri"/>
          <w:lang w:val="sr-Cyrl-BA"/>
        </w:rPr>
      </w:pPr>
    </w:p>
    <w:p w14:paraId="2440CB35" w14:textId="77777777" w:rsidR="00152C0A" w:rsidRDefault="00152C0A" w:rsidP="00843886">
      <w:pPr>
        <w:ind w:firstLine="720"/>
        <w:jc w:val="both"/>
        <w:rPr>
          <w:rFonts w:ascii="Calibri" w:eastAsia="Calibri" w:hAnsi="Calibri" w:cs="Calibri"/>
          <w:lang w:val="sr-Cyrl-BA"/>
        </w:rPr>
      </w:pPr>
      <w:r>
        <w:rPr>
          <w:rFonts w:ascii="Calibri" w:eastAsia="Calibri" w:hAnsi="Calibri" w:cs="Calibri"/>
          <w:lang w:val="sr-Cyrl-BA"/>
        </w:rPr>
        <w:t>Поред напријед наведених активности, у периоду мај – октобар 2023.године интензивирани су билатерални састанци са другим државама посјетом Словенији, Мађарс</w:t>
      </w:r>
      <w:r w:rsidR="00843886">
        <w:rPr>
          <w:rFonts w:ascii="Calibri" w:eastAsia="Calibri" w:hAnsi="Calibri" w:cs="Calibri"/>
          <w:lang w:val="sr-Cyrl-BA"/>
        </w:rPr>
        <w:t xml:space="preserve">кој и Аустрији, а у припреми је, на захтјев Министарства за просторно уређење, грађевинарство и екологију </w:t>
      </w:r>
      <w:r>
        <w:rPr>
          <w:rFonts w:ascii="Calibri" w:eastAsia="Calibri" w:hAnsi="Calibri" w:cs="Calibri"/>
          <w:lang w:val="sr-Cyrl-BA"/>
        </w:rPr>
        <w:t>и састанак са Секретар</w:t>
      </w:r>
      <w:r w:rsidR="00843886">
        <w:rPr>
          <w:rFonts w:ascii="Calibri" w:eastAsia="Calibri" w:hAnsi="Calibri" w:cs="Calibri"/>
          <w:lang w:val="sr-Cyrl-BA"/>
        </w:rPr>
        <w:t>ијатом Еспо конвенције у Женеви.</w:t>
      </w:r>
      <w:r>
        <w:rPr>
          <w:rFonts w:ascii="Calibri" w:eastAsia="Calibri" w:hAnsi="Calibri" w:cs="Calibri"/>
          <w:lang w:val="sr-Cyrl-BA"/>
        </w:rPr>
        <w:t xml:space="preserve"> На </w:t>
      </w:r>
      <w:r w:rsidR="00843886">
        <w:rPr>
          <w:rFonts w:ascii="Calibri" w:eastAsia="Calibri" w:hAnsi="Calibri" w:cs="Calibri"/>
          <w:lang w:val="sr-Cyrl-BA"/>
        </w:rPr>
        <w:t xml:space="preserve">одржаним билатералним састанцима </w:t>
      </w:r>
      <w:r>
        <w:rPr>
          <w:rFonts w:ascii="Calibri" w:eastAsia="Calibri" w:hAnsi="Calibri" w:cs="Calibri"/>
          <w:lang w:val="sr-Cyrl-BA"/>
        </w:rPr>
        <w:t>је добијена пуна подршка активностима институција БиХ на спречавању намјере Републике Хрватске да на локацији Трговска гора изгради спорно одлагалиште.</w:t>
      </w:r>
      <w:r w:rsidR="000E5480">
        <w:rPr>
          <w:rFonts w:ascii="Calibri" w:eastAsia="Calibri" w:hAnsi="Calibri" w:cs="Calibri"/>
          <w:lang w:val="sr-Cyrl-BA"/>
        </w:rPr>
        <w:t xml:space="preserve"> На састанку са Секретаријатом Еспо конвенције ће се размотрити сви кораци утврђени Еспо конвенцијом које БиХ може да предузме у циљу спречавања намјера Републике Хрватске, укључујући и учешће у поступцима процјене утицаја на животну средину који се буде спроводио у Републици Хрватској.</w:t>
      </w:r>
    </w:p>
    <w:p w14:paraId="64C06C58" w14:textId="77777777" w:rsidR="00152C0A" w:rsidRDefault="00152C0A" w:rsidP="00152C0A">
      <w:pPr>
        <w:jc w:val="both"/>
        <w:rPr>
          <w:rFonts w:ascii="Calibri" w:eastAsia="Calibri" w:hAnsi="Calibri" w:cs="Calibri"/>
          <w:lang w:val="sr-Cyrl-BA"/>
        </w:rPr>
      </w:pPr>
    </w:p>
    <w:p w14:paraId="45095FBC" w14:textId="77777777" w:rsidR="00F452E8" w:rsidRDefault="00152C0A" w:rsidP="00843886">
      <w:pPr>
        <w:ind w:firstLine="720"/>
        <w:jc w:val="both"/>
        <w:rPr>
          <w:rFonts w:ascii="Calibri" w:eastAsia="Calibri" w:hAnsi="Calibri" w:cs="Calibri"/>
          <w:lang w:val="sr-Cyrl-BA"/>
        </w:rPr>
      </w:pPr>
      <w:r>
        <w:rPr>
          <w:rFonts w:ascii="Calibri" w:eastAsia="Calibri" w:hAnsi="Calibri" w:cs="Calibri"/>
          <w:lang w:val="sr-Cyrl-BA"/>
        </w:rPr>
        <w:t>Министарство за просторно уређење, грађевинарство и екологију пружило је помоћ Министарству спољне трговине и економских односа за успостављање сарадње са академском заједницом и професорима Универзитета у Бањој Луци и Универзитета у Источном Сарајеву, са циљем припреме научних радова који ће се презентовати на округлим столовима и конференцијама у Републици Српској и шире</w:t>
      </w:r>
      <w:r w:rsidR="00F452E8">
        <w:rPr>
          <w:rFonts w:ascii="Calibri" w:eastAsia="Calibri" w:hAnsi="Calibri" w:cs="Calibri"/>
          <w:lang w:val="sr-Cyrl-BA"/>
        </w:rPr>
        <w:t>. Циљ је да се на овај начин заинтересована јавност и становништво упозна са штетним посљедицама изградње одлагалишта на Трговској гори за све сегменте животне средине и здравље становништва. Намјера је да се радови објаве у зборнику радова при Академији наука и умјетности</w:t>
      </w:r>
      <w:r w:rsidR="000E5480">
        <w:rPr>
          <w:rFonts w:ascii="Calibri" w:eastAsia="Calibri" w:hAnsi="Calibri" w:cs="Calibri"/>
          <w:lang w:val="sr-Cyrl-BA"/>
        </w:rPr>
        <w:t xml:space="preserve"> Републике Српске</w:t>
      </w:r>
      <w:r w:rsidR="00F452E8">
        <w:rPr>
          <w:rFonts w:ascii="Calibri" w:eastAsia="Calibri" w:hAnsi="Calibri" w:cs="Calibri"/>
          <w:lang w:val="sr-Cyrl-BA"/>
        </w:rPr>
        <w:t>.</w:t>
      </w:r>
    </w:p>
    <w:p w14:paraId="13AA7B21" w14:textId="77777777" w:rsidR="00F452E8" w:rsidRDefault="00F452E8" w:rsidP="0003171C">
      <w:pPr>
        <w:jc w:val="both"/>
        <w:rPr>
          <w:rFonts w:ascii="Calibri" w:eastAsia="Calibri" w:hAnsi="Calibri" w:cs="Calibri"/>
          <w:lang w:val="sr-Cyrl-BA"/>
        </w:rPr>
      </w:pPr>
    </w:p>
    <w:p w14:paraId="0E424D93" w14:textId="77777777" w:rsidR="00152C0A" w:rsidRDefault="00F452E8" w:rsidP="000E5480">
      <w:pPr>
        <w:ind w:firstLine="720"/>
        <w:jc w:val="both"/>
        <w:rPr>
          <w:rFonts w:ascii="Calibri" w:eastAsia="Calibri" w:hAnsi="Calibri" w:cs="Calibri"/>
          <w:lang w:val="sr-Cyrl-BA"/>
        </w:rPr>
      </w:pPr>
      <w:r>
        <w:rPr>
          <w:rFonts w:ascii="Calibri" w:eastAsia="Calibri" w:hAnsi="Calibri" w:cs="Calibri"/>
          <w:lang w:val="sr-Cyrl-BA"/>
        </w:rPr>
        <w:t xml:space="preserve">На традиционалној конференцији Климатске промјене – ризици и заједничко дјеловање у региону, одржаној 12. и 13.10.2023.године у Требињу, у организацији Министарства за просторно уређење, грађевинарство и екологију и града Требиње, одржан је панел посвећен Трговској гори, на којем су о овој теми говорили представници стручних и научних институција из Републике Српске и Републике Србије.  </w:t>
      </w:r>
      <w:r w:rsidR="00A50BB1">
        <w:rPr>
          <w:rFonts w:ascii="Calibri" w:eastAsia="Calibri" w:hAnsi="Calibri" w:cs="Calibri"/>
          <w:lang w:val="sr-Cyrl-BA"/>
        </w:rPr>
        <w:t>На Конференцији су усвојени сљедећи закључци:</w:t>
      </w:r>
    </w:p>
    <w:p w14:paraId="20A6B6CD" w14:textId="77777777" w:rsidR="000E5480" w:rsidRPr="001273EB" w:rsidRDefault="000E5480" w:rsidP="001273EB">
      <w:pPr>
        <w:pStyle w:val="ListParagraph"/>
        <w:numPr>
          <w:ilvl w:val="0"/>
          <w:numId w:val="8"/>
        </w:numPr>
        <w:jc w:val="both"/>
        <w:rPr>
          <w:rFonts w:eastAsia="Calibri" w:cs="Calibri"/>
          <w:sz w:val="24"/>
          <w:szCs w:val="24"/>
          <w:lang w:val="sr-Cyrl-BA"/>
        </w:rPr>
      </w:pPr>
      <w:r w:rsidRPr="001273EB">
        <w:rPr>
          <w:rFonts w:eastAsia="Calibri" w:cs="Calibri"/>
          <w:sz w:val="24"/>
          <w:szCs w:val="24"/>
          <w:lang w:val="sr-Cyrl-BA"/>
        </w:rPr>
        <w:t xml:space="preserve">Питање изградње одлагалишта на граници </w:t>
      </w:r>
      <w:r w:rsidR="00FB1F42" w:rsidRPr="001273EB">
        <w:rPr>
          <w:rFonts w:eastAsia="Calibri" w:cs="Calibri"/>
          <w:color w:val="auto"/>
          <w:sz w:val="24"/>
          <w:szCs w:val="24"/>
          <w:lang w:val="sr-Cyrl-BA"/>
        </w:rPr>
        <w:t xml:space="preserve">Републике Хрватске и </w:t>
      </w:r>
      <w:r w:rsidR="00A50BB1" w:rsidRPr="001273EB">
        <w:rPr>
          <w:rFonts w:eastAsia="Calibri" w:cs="Calibri"/>
          <w:color w:val="auto"/>
          <w:sz w:val="24"/>
          <w:szCs w:val="24"/>
          <w:lang w:val="sr-Cyrl-BA"/>
        </w:rPr>
        <w:t xml:space="preserve">БиХ </w:t>
      </w:r>
      <w:r w:rsidRPr="001273EB">
        <w:rPr>
          <w:rFonts w:eastAsia="Calibri" w:cs="Calibri"/>
          <w:color w:val="auto"/>
          <w:sz w:val="24"/>
          <w:szCs w:val="24"/>
          <w:lang w:val="sr-Cyrl-BA"/>
        </w:rPr>
        <w:t>као ненуклеарн</w:t>
      </w:r>
      <w:r w:rsidR="00FB1F42" w:rsidRPr="001273EB">
        <w:rPr>
          <w:rFonts w:eastAsia="Calibri" w:cs="Calibri"/>
          <w:color w:val="auto"/>
          <w:sz w:val="24"/>
          <w:szCs w:val="24"/>
          <w:lang w:val="sr-Cyrl-BA"/>
        </w:rPr>
        <w:t>е</w:t>
      </w:r>
      <w:r w:rsidRPr="001273EB">
        <w:rPr>
          <w:rFonts w:eastAsia="Calibri" w:cs="Calibri"/>
          <w:color w:val="auto"/>
          <w:sz w:val="24"/>
          <w:szCs w:val="24"/>
          <w:lang w:val="sr-Cyrl-BA"/>
        </w:rPr>
        <w:t xml:space="preserve"> земаљ</w:t>
      </w:r>
      <w:r w:rsidR="00FB1F42" w:rsidRPr="001273EB">
        <w:rPr>
          <w:rFonts w:eastAsia="Calibri" w:cs="Calibri"/>
          <w:color w:val="auto"/>
          <w:sz w:val="24"/>
          <w:szCs w:val="24"/>
          <w:lang w:val="sr-Cyrl-BA"/>
        </w:rPr>
        <w:t>е</w:t>
      </w:r>
      <w:r w:rsidR="00A50BB1" w:rsidRPr="001273EB">
        <w:rPr>
          <w:rFonts w:eastAsia="Calibri" w:cs="Calibri"/>
          <w:sz w:val="24"/>
          <w:szCs w:val="24"/>
          <w:lang w:val="sr-Cyrl-BA"/>
        </w:rPr>
        <w:t>,</w:t>
      </w:r>
      <w:r w:rsidRPr="001273EB">
        <w:rPr>
          <w:rFonts w:eastAsia="Calibri" w:cs="Calibri"/>
          <w:sz w:val="24"/>
          <w:szCs w:val="24"/>
          <w:lang w:val="sr-Cyrl-BA"/>
        </w:rPr>
        <w:t xml:space="preserve"> се противи основним принципима нуклеарног права, који налажу да се радиоактивни отпад складишти на мјесту на коме је и настао, што је у овом случај</w:t>
      </w:r>
      <w:r w:rsidR="00A50BB1" w:rsidRPr="001273EB">
        <w:rPr>
          <w:rFonts w:eastAsia="Calibri" w:cs="Calibri"/>
          <w:sz w:val="24"/>
          <w:szCs w:val="24"/>
          <w:lang w:val="sr-Cyrl-BA"/>
        </w:rPr>
        <w:t>у Нуклеарна електрана</w:t>
      </w:r>
      <w:r w:rsidRPr="001273EB">
        <w:rPr>
          <w:rFonts w:eastAsia="Calibri" w:cs="Calibri"/>
          <w:sz w:val="24"/>
          <w:szCs w:val="24"/>
          <w:lang w:val="sr-Cyrl-BA"/>
        </w:rPr>
        <w:t xml:space="preserve"> Кршко.</w:t>
      </w:r>
    </w:p>
    <w:p w14:paraId="36BFAB5E" w14:textId="77777777" w:rsidR="000E5480" w:rsidRPr="00FB1F42" w:rsidRDefault="000E5480" w:rsidP="001273EB">
      <w:pPr>
        <w:pStyle w:val="ListParagraph"/>
        <w:numPr>
          <w:ilvl w:val="0"/>
          <w:numId w:val="9"/>
        </w:numPr>
        <w:jc w:val="both"/>
        <w:rPr>
          <w:rFonts w:eastAsia="Calibri" w:cs="Calibri"/>
          <w:sz w:val="24"/>
          <w:szCs w:val="24"/>
          <w:lang w:val="sr-Cyrl-BA"/>
        </w:rPr>
      </w:pPr>
      <w:r w:rsidRPr="00FB1F42">
        <w:rPr>
          <w:rFonts w:eastAsia="Calibri" w:cs="Calibri"/>
          <w:sz w:val="24"/>
          <w:szCs w:val="24"/>
          <w:lang w:val="sr-Cyrl-BA"/>
        </w:rPr>
        <w:t>Р</w:t>
      </w:r>
      <w:r w:rsidR="00A50BB1" w:rsidRPr="00FB1F42">
        <w:rPr>
          <w:rFonts w:eastAsia="Calibri" w:cs="Calibri"/>
          <w:sz w:val="24"/>
          <w:szCs w:val="24"/>
          <w:lang w:val="sr-Cyrl-BA"/>
        </w:rPr>
        <w:t xml:space="preserve">епублика </w:t>
      </w:r>
      <w:r w:rsidRPr="00FB1F42">
        <w:rPr>
          <w:rFonts w:eastAsia="Calibri" w:cs="Calibri"/>
          <w:sz w:val="24"/>
          <w:szCs w:val="24"/>
          <w:lang w:val="sr-Cyrl-BA"/>
        </w:rPr>
        <w:t>Х</w:t>
      </w:r>
      <w:r w:rsidR="00A50BB1" w:rsidRPr="00FB1F42">
        <w:rPr>
          <w:rFonts w:eastAsia="Calibri" w:cs="Calibri"/>
          <w:sz w:val="24"/>
          <w:szCs w:val="24"/>
          <w:lang w:val="sr-Cyrl-BA"/>
        </w:rPr>
        <w:t>рватска</w:t>
      </w:r>
      <w:r w:rsidRPr="00FB1F42">
        <w:rPr>
          <w:rFonts w:eastAsia="Calibri" w:cs="Calibri"/>
          <w:sz w:val="24"/>
          <w:szCs w:val="24"/>
          <w:lang w:val="sr-Cyrl-BA"/>
        </w:rPr>
        <w:t xml:space="preserve"> је учинила низ очигледних пропуста и директних кршења својих међународно-правних обавеза у односу на планирано складиште на Трговској гори, што се посебно интензивирало у претходних 5 година.</w:t>
      </w:r>
    </w:p>
    <w:p w14:paraId="721E0744" w14:textId="77777777" w:rsidR="000E5480" w:rsidRPr="00FB1F42" w:rsidRDefault="000E5480" w:rsidP="001273EB">
      <w:pPr>
        <w:pStyle w:val="ListParagraph"/>
        <w:numPr>
          <w:ilvl w:val="0"/>
          <w:numId w:val="9"/>
        </w:numPr>
        <w:jc w:val="both"/>
        <w:rPr>
          <w:rFonts w:eastAsia="Calibri" w:cs="Calibri"/>
          <w:sz w:val="24"/>
          <w:szCs w:val="24"/>
          <w:lang w:val="sr-Cyrl-BA"/>
        </w:rPr>
      </w:pPr>
      <w:r w:rsidRPr="00FB1F42">
        <w:rPr>
          <w:rFonts w:eastAsia="Calibri" w:cs="Calibri"/>
          <w:sz w:val="24"/>
          <w:szCs w:val="24"/>
          <w:lang w:val="sr-Cyrl-BA"/>
        </w:rPr>
        <w:t>Р</w:t>
      </w:r>
      <w:r w:rsidR="00A50BB1" w:rsidRPr="00FB1F42">
        <w:rPr>
          <w:rFonts w:eastAsia="Calibri" w:cs="Calibri"/>
          <w:sz w:val="24"/>
          <w:szCs w:val="24"/>
          <w:lang w:val="sr-Cyrl-BA"/>
        </w:rPr>
        <w:t xml:space="preserve">епублика </w:t>
      </w:r>
      <w:r w:rsidRPr="00FB1F42">
        <w:rPr>
          <w:rFonts w:eastAsia="Calibri" w:cs="Calibri"/>
          <w:sz w:val="24"/>
          <w:szCs w:val="24"/>
          <w:lang w:val="sr-Cyrl-BA"/>
        </w:rPr>
        <w:t>Х</w:t>
      </w:r>
      <w:r w:rsidR="00A50BB1" w:rsidRPr="00FB1F42">
        <w:rPr>
          <w:rFonts w:eastAsia="Calibri" w:cs="Calibri"/>
          <w:sz w:val="24"/>
          <w:szCs w:val="24"/>
          <w:lang w:val="sr-Cyrl-BA"/>
        </w:rPr>
        <w:t>рватска је</w:t>
      </w:r>
      <w:r w:rsidRPr="00FB1F42">
        <w:rPr>
          <w:rFonts w:eastAsia="Calibri" w:cs="Calibri"/>
          <w:sz w:val="24"/>
          <w:szCs w:val="24"/>
          <w:lang w:val="sr-Cyrl-BA"/>
        </w:rPr>
        <w:t xml:space="preserve"> морала да консултује БиХ већ приликом избора локације за планирано складиште, те да је самом избору „преферентне“ локације морала да претходи адекватна и подробна анализа алтернативних локација за складиште; </w:t>
      </w:r>
    </w:p>
    <w:p w14:paraId="0509BEE8" w14:textId="77777777" w:rsidR="000E5480" w:rsidRPr="00FB1F42" w:rsidRDefault="00A50BB1" w:rsidP="001273EB">
      <w:pPr>
        <w:pStyle w:val="ListParagraph"/>
        <w:numPr>
          <w:ilvl w:val="0"/>
          <w:numId w:val="9"/>
        </w:numPr>
        <w:jc w:val="both"/>
        <w:rPr>
          <w:rFonts w:eastAsia="Calibri" w:cs="Calibri"/>
          <w:sz w:val="24"/>
          <w:szCs w:val="24"/>
          <w:lang w:val="sr-Cyrl-BA"/>
        </w:rPr>
      </w:pPr>
      <w:r w:rsidRPr="00FB1F42">
        <w:rPr>
          <w:rFonts w:eastAsia="Calibri" w:cs="Calibri"/>
          <w:sz w:val="24"/>
          <w:szCs w:val="24"/>
          <w:lang w:val="sr-Cyrl-BA"/>
        </w:rPr>
        <w:lastRenderedPageBreak/>
        <w:t>А</w:t>
      </w:r>
      <w:r w:rsidR="000E5480" w:rsidRPr="00FB1F42">
        <w:rPr>
          <w:rFonts w:eastAsia="Calibri" w:cs="Calibri"/>
          <w:sz w:val="24"/>
          <w:szCs w:val="24"/>
          <w:lang w:val="sr-Cyrl-BA"/>
        </w:rPr>
        <w:t>псолутно</w:t>
      </w:r>
      <w:r w:rsidRPr="00FB1F42">
        <w:rPr>
          <w:rFonts w:eastAsia="Calibri" w:cs="Calibri"/>
          <w:sz w:val="24"/>
          <w:szCs w:val="24"/>
          <w:lang w:val="sr-Cyrl-BA"/>
        </w:rPr>
        <w:t xml:space="preserve"> је</w:t>
      </w:r>
      <w:r w:rsidR="000E5480" w:rsidRPr="00FB1F42">
        <w:rPr>
          <w:rFonts w:eastAsia="Calibri" w:cs="Calibri"/>
          <w:sz w:val="24"/>
          <w:szCs w:val="24"/>
          <w:lang w:val="sr-Cyrl-BA"/>
        </w:rPr>
        <w:t xml:space="preserve"> неприхватљиво и противно међународном праву да Р</w:t>
      </w:r>
      <w:r w:rsidRPr="00FB1F42">
        <w:rPr>
          <w:rFonts w:eastAsia="Calibri" w:cs="Calibri"/>
          <w:sz w:val="24"/>
          <w:szCs w:val="24"/>
          <w:lang w:val="sr-Cyrl-BA"/>
        </w:rPr>
        <w:t xml:space="preserve">епублика </w:t>
      </w:r>
      <w:r w:rsidR="000E5480" w:rsidRPr="00FB1F42">
        <w:rPr>
          <w:rFonts w:eastAsia="Calibri" w:cs="Calibri"/>
          <w:sz w:val="24"/>
          <w:szCs w:val="24"/>
          <w:lang w:val="sr-Cyrl-BA"/>
        </w:rPr>
        <w:t>Х</w:t>
      </w:r>
      <w:r w:rsidRPr="00FB1F42">
        <w:rPr>
          <w:rFonts w:eastAsia="Calibri" w:cs="Calibri"/>
          <w:sz w:val="24"/>
          <w:szCs w:val="24"/>
          <w:lang w:val="sr-Cyrl-BA"/>
        </w:rPr>
        <w:t>рватска</w:t>
      </w:r>
      <w:r w:rsidR="000E5480" w:rsidRPr="00FB1F42">
        <w:rPr>
          <w:rFonts w:eastAsia="Calibri" w:cs="Calibri"/>
          <w:sz w:val="24"/>
          <w:szCs w:val="24"/>
          <w:lang w:val="sr-Cyrl-BA"/>
        </w:rPr>
        <w:t xml:space="preserve"> не разматра озбиљно примједбе БиХ на Садржај Студије утицаја на животну средину.</w:t>
      </w:r>
    </w:p>
    <w:p w14:paraId="61ED7FDA" w14:textId="77777777" w:rsidR="000E5480" w:rsidRPr="00FB1F42" w:rsidRDefault="00A50BB1" w:rsidP="001273EB">
      <w:pPr>
        <w:pStyle w:val="ListParagraph"/>
        <w:numPr>
          <w:ilvl w:val="0"/>
          <w:numId w:val="9"/>
        </w:numPr>
        <w:jc w:val="both"/>
        <w:rPr>
          <w:rFonts w:eastAsia="Calibri" w:cs="Calibri"/>
          <w:sz w:val="24"/>
          <w:szCs w:val="24"/>
          <w:lang w:val="sr-Cyrl-BA"/>
        </w:rPr>
      </w:pPr>
      <w:r w:rsidRPr="00FB1F42">
        <w:rPr>
          <w:rFonts w:eastAsia="Calibri" w:cs="Calibri"/>
          <w:sz w:val="24"/>
          <w:szCs w:val="24"/>
          <w:lang w:val="sr-Cyrl-BA"/>
        </w:rPr>
        <w:t>Д</w:t>
      </w:r>
      <w:r w:rsidR="000E5480" w:rsidRPr="00FB1F42">
        <w:rPr>
          <w:rFonts w:eastAsia="Calibri" w:cs="Calibri"/>
          <w:sz w:val="24"/>
          <w:szCs w:val="24"/>
          <w:lang w:val="sr-Cyrl-BA"/>
        </w:rPr>
        <w:t>осадашње одбијање Р</w:t>
      </w:r>
      <w:r w:rsidRPr="00FB1F42">
        <w:rPr>
          <w:rFonts w:eastAsia="Calibri" w:cs="Calibri"/>
          <w:sz w:val="24"/>
          <w:szCs w:val="24"/>
          <w:lang w:val="sr-Cyrl-BA"/>
        </w:rPr>
        <w:t xml:space="preserve">епублике </w:t>
      </w:r>
      <w:r w:rsidR="000E5480" w:rsidRPr="00FB1F42">
        <w:rPr>
          <w:rFonts w:eastAsia="Calibri" w:cs="Calibri"/>
          <w:sz w:val="24"/>
          <w:szCs w:val="24"/>
          <w:lang w:val="sr-Cyrl-BA"/>
        </w:rPr>
        <w:t>Х</w:t>
      </w:r>
      <w:r w:rsidRPr="00FB1F42">
        <w:rPr>
          <w:rFonts w:eastAsia="Calibri" w:cs="Calibri"/>
          <w:sz w:val="24"/>
          <w:szCs w:val="24"/>
          <w:lang w:val="sr-Cyrl-BA"/>
        </w:rPr>
        <w:t>рватске</w:t>
      </w:r>
      <w:r w:rsidR="000E5480" w:rsidRPr="00FB1F42">
        <w:rPr>
          <w:rFonts w:eastAsia="Calibri" w:cs="Calibri"/>
          <w:sz w:val="24"/>
          <w:szCs w:val="24"/>
          <w:lang w:val="sr-Cyrl-BA"/>
        </w:rPr>
        <w:t xml:space="preserve"> да подијели све релевантне и</w:t>
      </w:r>
      <w:r w:rsidRPr="00FB1F42">
        <w:rPr>
          <w:rFonts w:eastAsia="Calibri" w:cs="Calibri"/>
          <w:sz w:val="24"/>
          <w:szCs w:val="24"/>
          <w:lang w:val="sr-Cyrl-BA"/>
        </w:rPr>
        <w:t>нформације и документацију са Би</w:t>
      </w:r>
      <w:r w:rsidR="000E5480" w:rsidRPr="00FB1F42">
        <w:rPr>
          <w:rFonts w:eastAsia="Calibri" w:cs="Calibri"/>
          <w:sz w:val="24"/>
          <w:szCs w:val="24"/>
          <w:lang w:val="sr-Cyrl-BA"/>
        </w:rPr>
        <w:t xml:space="preserve">Х у вези са предметном студијом </w:t>
      </w:r>
      <w:r w:rsidRPr="00FB1F42">
        <w:rPr>
          <w:rFonts w:eastAsia="Calibri" w:cs="Calibri"/>
          <w:sz w:val="24"/>
          <w:szCs w:val="24"/>
          <w:lang w:val="sr-Cyrl-BA"/>
        </w:rPr>
        <w:t xml:space="preserve">је </w:t>
      </w:r>
      <w:r w:rsidR="000E5480" w:rsidRPr="00FB1F42">
        <w:rPr>
          <w:rFonts w:eastAsia="Calibri" w:cs="Calibri"/>
          <w:sz w:val="24"/>
          <w:szCs w:val="24"/>
          <w:lang w:val="sr-Cyrl-BA"/>
        </w:rPr>
        <w:t>изузетно аларма</w:t>
      </w:r>
      <w:r w:rsidRPr="00FB1F42">
        <w:rPr>
          <w:rFonts w:eastAsia="Calibri" w:cs="Calibri"/>
          <w:sz w:val="24"/>
          <w:szCs w:val="24"/>
          <w:lang w:val="sr-Cyrl-BA"/>
        </w:rPr>
        <w:t>нтно и захтијева хитну интервенцију</w:t>
      </w:r>
      <w:r w:rsidR="000E5480" w:rsidRPr="00FB1F42">
        <w:rPr>
          <w:rFonts w:eastAsia="Calibri" w:cs="Calibri"/>
          <w:sz w:val="24"/>
          <w:szCs w:val="24"/>
          <w:lang w:val="sr-Cyrl-BA"/>
        </w:rPr>
        <w:t xml:space="preserve"> надлежних међународних институција.</w:t>
      </w:r>
    </w:p>
    <w:p w14:paraId="6F4EC986" w14:textId="77777777" w:rsidR="00F92DF0" w:rsidRPr="00FB1F42" w:rsidRDefault="00CE7AB7" w:rsidP="001273EB">
      <w:pPr>
        <w:pStyle w:val="ListParagraph"/>
        <w:numPr>
          <w:ilvl w:val="0"/>
          <w:numId w:val="9"/>
        </w:numPr>
        <w:jc w:val="both"/>
        <w:rPr>
          <w:rFonts w:eastAsia="Calibri" w:cs="Calibri"/>
          <w:sz w:val="24"/>
          <w:szCs w:val="24"/>
          <w:lang w:val="sr-Cyrl-BA"/>
        </w:rPr>
      </w:pPr>
      <w:r w:rsidRPr="00FB1F42">
        <w:rPr>
          <w:rFonts w:eastAsia="Calibri" w:cs="Calibri"/>
          <w:sz w:val="24"/>
          <w:szCs w:val="24"/>
          <w:lang w:val="sr-Cyrl-BA"/>
        </w:rPr>
        <w:t>Н</w:t>
      </w:r>
      <w:r w:rsidR="000E5480" w:rsidRPr="00FB1F42">
        <w:rPr>
          <w:rFonts w:eastAsia="Calibri" w:cs="Calibri"/>
          <w:sz w:val="24"/>
          <w:szCs w:val="24"/>
          <w:lang w:val="sr-Cyrl-BA"/>
        </w:rPr>
        <w:t>ајприхватљивије рјешење у свјетлу примјењивог међународног права</w:t>
      </w:r>
      <w:r w:rsidRPr="00FB1F42">
        <w:rPr>
          <w:rFonts w:eastAsia="Calibri" w:cs="Calibri"/>
          <w:sz w:val="24"/>
          <w:szCs w:val="24"/>
          <w:lang w:val="sr-Cyrl-BA"/>
        </w:rPr>
        <w:t xml:space="preserve"> је</w:t>
      </w:r>
      <w:r w:rsidR="000E5480" w:rsidRPr="00FB1F42">
        <w:rPr>
          <w:rFonts w:eastAsia="Calibri" w:cs="Calibri"/>
          <w:sz w:val="24"/>
          <w:szCs w:val="24"/>
          <w:lang w:val="sr-Cyrl-BA"/>
        </w:rPr>
        <w:t xml:space="preserve"> изградња заједничког складишта Р</w:t>
      </w:r>
      <w:r w:rsidRPr="00FB1F42">
        <w:rPr>
          <w:rFonts w:eastAsia="Calibri" w:cs="Calibri"/>
          <w:sz w:val="24"/>
          <w:szCs w:val="24"/>
          <w:lang w:val="sr-Cyrl-BA"/>
        </w:rPr>
        <w:t xml:space="preserve">епублике </w:t>
      </w:r>
      <w:r w:rsidR="000E5480" w:rsidRPr="00FB1F42">
        <w:rPr>
          <w:rFonts w:eastAsia="Calibri" w:cs="Calibri"/>
          <w:sz w:val="24"/>
          <w:szCs w:val="24"/>
          <w:lang w:val="sr-Cyrl-BA"/>
        </w:rPr>
        <w:t>Х</w:t>
      </w:r>
      <w:r w:rsidRPr="00FB1F42">
        <w:rPr>
          <w:rFonts w:eastAsia="Calibri" w:cs="Calibri"/>
          <w:sz w:val="24"/>
          <w:szCs w:val="24"/>
          <w:lang w:val="sr-Cyrl-BA"/>
        </w:rPr>
        <w:t xml:space="preserve">рватске и </w:t>
      </w:r>
      <w:r w:rsidR="000E5480" w:rsidRPr="00FB1F42">
        <w:rPr>
          <w:rFonts w:eastAsia="Calibri" w:cs="Calibri"/>
          <w:sz w:val="24"/>
          <w:szCs w:val="24"/>
          <w:lang w:val="sr-Cyrl-BA"/>
        </w:rPr>
        <w:t>Словеније на локацији Н</w:t>
      </w:r>
      <w:r w:rsidRPr="00FB1F42">
        <w:rPr>
          <w:rFonts w:eastAsia="Calibri" w:cs="Calibri"/>
          <w:sz w:val="24"/>
          <w:szCs w:val="24"/>
          <w:lang w:val="sr-Cyrl-BA"/>
        </w:rPr>
        <w:t>уклеарне електране Кршко, што Словенија</w:t>
      </w:r>
      <w:r w:rsidR="000E5480" w:rsidRPr="00FB1F42">
        <w:rPr>
          <w:rFonts w:eastAsia="Calibri" w:cs="Calibri"/>
          <w:sz w:val="24"/>
          <w:szCs w:val="24"/>
          <w:lang w:val="sr-Cyrl-BA"/>
        </w:rPr>
        <w:t xml:space="preserve"> отворено подржава.</w:t>
      </w:r>
    </w:p>
    <w:p w14:paraId="3C961922" w14:textId="77777777" w:rsidR="00F92DF0" w:rsidRDefault="00F92DF0" w:rsidP="00CE7AB7">
      <w:pPr>
        <w:ind w:firstLine="360"/>
        <w:jc w:val="both"/>
        <w:rPr>
          <w:rFonts w:ascii="Calibri" w:hAnsi="Calibri"/>
          <w:color w:val="000000" w:themeColor="text1"/>
          <w:lang w:val="bs-Cyrl-BA"/>
        </w:rPr>
      </w:pPr>
      <w:r>
        <w:rPr>
          <w:rFonts w:ascii="Calibri" w:eastAsia="Calibri" w:hAnsi="Calibri" w:cs="Calibri"/>
          <w:lang w:val="sr-Cyrl-BA"/>
        </w:rPr>
        <w:t xml:space="preserve">У складу са закључцима </w:t>
      </w:r>
      <w:r w:rsidRPr="00840AE1">
        <w:rPr>
          <w:rFonts w:ascii="Calibri" w:hAnsi="Calibri"/>
          <w:color w:val="000000" w:themeColor="text1"/>
          <w:lang w:val="bs-Cyrl-BA"/>
        </w:rPr>
        <w:t>Одбор</w:t>
      </w:r>
      <w:r>
        <w:rPr>
          <w:rFonts w:ascii="Calibri" w:hAnsi="Calibri"/>
          <w:color w:val="000000" w:themeColor="text1"/>
          <w:lang w:val="bs-Cyrl-BA"/>
        </w:rPr>
        <w:t>а</w:t>
      </w:r>
      <w:r w:rsidRPr="00840AE1">
        <w:rPr>
          <w:rFonts w:ascii="Calibri" w:hAnsi="Calibri"/>
          <w:color w:val="000000" w:themeColor="text1"/>
          <w:lang w:val="bs-Cyrl-BA"/>
        </w:rPr>
        <w:t xml:space="preserve"> за заштиту животне средине у Народној скупштини Републике Српске </w:t>
      </w:r>
      <w:r>
        <w:rPr>
          <w:rFonts w:ascii="Calibri" w:hAnsi="Calibri"/>
          <w:color w:val="000000" w:themeColor="text1"/>
          <w:lang w:val="bs-Cyrl-BA"/>
        </w:rPr>
        <w:t xml:space="preserve">припремљена је </w:t>
      </w:r>
      <w:r w:rsidRPr="00840AE1">
        <w:rPr>
          <w:rFonts w:ascii="Calibri" w:hAnsi="Calibri"/>
          <w:color w:val="000000" w:themeColor="text1"/>
          <w:lang w:val="bs-Cyrl-BA"/>
        </w:rPr>
        <w:t>нов</w:t>
      </w:r>
      <w:r>
        <w:rPr>
          <w:rFonts w:ascii="Calibri" w:hAnsi="Calibri"/>
          <w:color w:val="000000" w:themeColor="text1"/>
          <w:lang w:val="bs-Cyrl-BA"/>
        </w:rPr>
        <w:t>а Резолуција</w:t>
      </w:r>
      <w:r w:rsidRPr="00840AE1">
        <w:rPr>
          <w:rFonts w:ascii="Calibri" w:hAnsi="Calibri"/>
          <w:color w:val="000000" w:themeColor="text1"/>
          <w:lang w:val="bs-Cyrl-BA"/>
        </w:rPr>
        <w:t xml:space="preserve"> о противљењу изградњи одлагалишта </w:t>
      </w:r>
      <w:r>
        <w:rPr>
          <w:rFonts w:ascii="Calibri" w:hAnsi="Calibri"/>
          <w:color w:val="000000" w:themeColor="text1"/>
          <w:lang w:val="bs-Cyrl-BA"/>
        </w:rPr>
        <w:t>на локацији Трговске горе.</w:t>
      </w:r>
      <w:r w:rsidR="00CE7AB7">
        <w:rPr>
          <w:rFonts w:ascii="Calibri" w:hAnsi="Calibri"/>
          <w:color w:val="000000" w:themeColor="text1"/>
          <w:lang w:val="bs-Cyrl-BA"/>
        </w:rPr>
        <w:t xml:space="preserve"> </w:t>
      </w:r>
      <w:r w:rsidRPr="00840AE1">
        <w:rPr>
          <w:rFonts w:ascii="Calibri" w:hAnsi="Calibri"/>
          <w:color w:val="000000" w:themeColor="text1"/>
          <w:lang w:val="bs-Cyrl-BA"/>
        </w:rPr>
        <w:t>У Резолуцији су наведене конкретне чињенице које се односе на геолошке, хидролошке и сеизмол</w:t>
      </w:r>
      <w:r>
        <w:rPr>
          <w:rFonts w:ascii="Calibri" w:hAnsi="Calibri"/>
          <w:color w:val="000000" w:themeColor="text1"/>
          <w:lang w:val="bs-Cyrl-BA"/>
        </w:rPr>
        <w:t>о</w:t>
      </w:r>
      <w:r w:rsidRPr="00840AE1">
        <w:rPr>
          <w:rFonts w:ascii="Calibri" w:hAnsi="Calibri"/>
          <w:color w:val="000000" w:themeColor="text1"/>
          <w:lang w:val="bs-Cyrl-BA"/>
        </w:rPr>
        <w:t>шке карактеристике подруч</w:t>
      </w:r>
      <w:r>
        <w:rPr>
          <w:rFonts w:ascii="Calibri" w:hAnsi="Calibri"/>
          <w:color w:val="000000" w:themeColor="text1"/>
          <w:lang w:val="bs-Cyrl-BA"/>
        </w:rPr>
        <w:t>ј</w:t>
      </w:r>
      <w:r w:rsidRPr="00840AE1">
        <w:rPr>
          <w:rFonts w:ascii="Calibri" w:hAnsi="Calibri"/>
          <w:color w:val="000000" w:themeColor="text1"/>
          <w:lang w:val="bs-Cyrl-BA"/>
        </w:rPr>
        <w:t>а кој</w:t>
      </w:r>
      <w:r>
        <w:rPr>
          <w:rFonts w:ascii="Calibri" w:hAnsi="Calibri"/>
          <w:color w:val="000000" w:themeColor="text1"/>
          <w:lang w:val="bs-Cyrl-BA"/>
        </w:rPr>
        <w:t>е</w:t>
      </w:r>
      <w:r w:rsidRPr="00840AE1">
        <w:rPr>
          <w:rFonts w:ascii="Calibri" w:hAnsi="Calibri"/>
          <w:color w:val="000000" w:themeColor="text1"/>
          <w:lang w:val="bs-Cyrl-BA"/>
        </w:rPr>
        <w:t xml:space="preserve"> окружује предметну локацију, а из којих произилази да предметна локација није погодно подручје за изградњу нуклеарног објекта који може </w:t>
      </w:r>
      <w:r w:rsidRPr="00840AE1">
        <w:rPr>
          <w:rFonts w:ascii="Calibri" w:hAnsi="Calibri"/>
          <w:color w:val="000000" w:themeColor="text1"/>
          <w:lang w:val="sr-Cyrl-RS"/>
        </w:rPr>
        <w:t xml:space="preserve">озбиљно угрозити животе и здравље људи, те у будућности негативно утицати на животе и здравље њихових потомака. Поред тога, у непосредној близини Трговске горе се налази Парк природе „Уна“, који представља заштићено природно добро категорије </w:t>
      </w:r>
      <w:r w:rsidRPr="00840AE1">
        <w:rPr>
          <w:rFonts w:ascii="Calibri" w:hAnsi="Calibri"/>
          <w:color w:val="000000" w:themeColor="text1"/>
        </w:rPr>
        <w:t>V</w:t>
      </w:r>
      <w:r w:rsidRPr="00840AE1">
        <w:rPr>
          <w:rFonts w:ascii="Calibri" w:hAnsi="Calibri"/>
          <w:color w:val="000000" w:themeColor="text1"/>
          <w:lang w:val="sr-Cyrl-BA"/>
        </w:rPr>
        <w:t xml:space="preserve">, те значајан туристички потенцијал Републике Српске. Као веома важна истакнута је чињеница да је Република Хрватска на нетранспарентан начин извршила одабир локације Трговске горе за изградњу нуклеарног објекта „Центар за збрињавање радиоактивног отпада“, темељем чега се предлаже да Република Хрватска преиспита </w:t>
      </w:r>
      <w:r>
        <w:rPr>
          <w:rFonts w:ascii="Calibri" w:hAnsi="Calibri"/>
          <w:color w:val="000000" w:themeColor="text1"/>
          <w:lang w:val="sr-Cyrl-BA"/>
        </w:rPr>
        <w:t>одабир</w:t>
      </w:r>
      <w:r w:rsidRPr="00840AE1">
        <w:rPr>
          <w:rFonts w:ascii="Calibri" w:hAnsi="Calibri"/>
          <w:color w:val="000000" w:themeColor="text1"/>
          <w:lang w:val="sr-Cyrl-BA"/>
        </w:rPr>
        <w:t xml:space="preserve"> ове локације,</w:t>
      </w:r>
      <w:r w:rsidRPr="00840AE1">
        <w:rPr>
          <w:rFonts w:ascii="Calibri" w:hAnsi="Calibri" w:cs="Calibri"/>
          <w:color w:val="000000" w:themeColor="text1"/>
          <w:shd w:val="clear" w:color="auto" w:fill="FFFFFF"/>
          <w:lang w:val="sr-Cyrl-BA"/>
        </w:rPr>
        <w:t xml:space="preserve"> те да се Републици Српској и БиХ достави образложен попис свих параметара због којих је наведени локалитет одабран и због којих се сматра повољнијим у односу на друге локације утврђене Стратегијом просторног развоја Републике Хрватске.</w:t>
      </w:r>
      <w:r w:rsidRPr="00840AE1">
        <w:rPr>
          <w:rFonts w:ascii="Calibri" w:hAnsi="Calibri"/>
          <w:color w:val="000000" w:themeColor="text1"/>
          <w:lang w:val="bs-Cyrl-BA"/>
        </w:rPr>
        <w:t xml:space="preserve"> </w:t>
      </w:r>
    </w:p>
    <w:p w14:paraId="654F0624" w14:textId="77777777" w:rsidR="00CE7AB7" w:rsidRPr="00CE7AB7" w:rsidRDefault="00CE7AB7" w:rsidP="00CE7AB7">
      <w:pPr>
        <w:ind w:firstLine="360"/>
        <w:jc w:val="both"/>
        <w:rPr>
          <w:rFonts w:ascii="Calibri" w:hAnsi="Calibri"/>
          <w:color w:val="000000" w:themeColor="text1"/>
          <w:lang w:val="bs-Cyrl-BA"/>
        </w:rPr>
      </w:pPr>
    </w:p>
    <w:p w14:paraId="23AB7649" w14:textId="77777777" w:rsidR="00F92DF0" w:rsidRPr="00840AE1" w:rsidRDefault="00F92DF0" w:rsidP="00F92DF0">
      <w:pPr>
        <w:jc w:val="both"/>
        <w:rPr>
          <w:rFonts w:ascii="Calibri" w:hAnsi="Calibri"/>
          <w:color w:val="000000" w:themeColor="text1"/>
          <w:lang w:val="bs-Cyrl-BA"/>
        </w:rPr>
      </w:pPr>
      <w:r w:rsidRPr="00840AE1">
        <w:rPr>
          <w:rFonts w:ascii="Calibri" w:hAnsi="Calibri"/>
          <w:color w:val="000000" w:themeColor="text1"/>
          <w:lang w:val="bs-Cyrl-BA"/>
        </w:rPr>
        <w:t xml:space="preserve">             Министарство за просторно уређење, грађевинарство и екологију сматра да је усвајање Резолуције у </w:t>
      </w:r>
      <w:bookmarkStart w:id="0" w:name="_Hlk147751033"/>
      <w:r w:rsidRPr="00840AE1">
        <w:rPr>
          <w:rFonts w:ascii="Calibri" w:hAnsi="Calibri"/>
          <w:color w:val="000000" w:themeColor="text1"/>
          <w:lang w:val="bs-Cyrl-BA"/>
        </w:rPr>
        <w:t xml:space="preserve">Народној скупштини Републике Српске </w:t>
      </w:r>
      <w:bookmarkEnd w:id="0"/>
      <w:r>
        <w:rPr>
          <w:rFonts w:ascii="Calibri" w:hAnsi="Calibri"/>
          <w:color w:val="000000" w:themeColor="text1"/>
          <w:lang w:val="bs-Cyrl-BA"/>
        </w:rPr>
        <w:t>значајно,</w:t>
      </w:r>
      <w:r w:rsidRPr="00840AE1">
        <w:rPr>
          <w:rFonts w:ascii="Calibri" w:hAnsi="Calibri"/>
          <w:color w:val="000000" w:themeColor="text1"/>
          <w:lang w:val="bs-Cyrl-BA"/>
        </w:rPr>
        <w:t xml:space="preserve"> како би се изразило</w:t>
      </w:r>
      <w:r w:rsidR="00CE7AB7">
        <w:rPr>
          <w:rFonts w:ascii="Calibri" w:hAnsi="Calibri"/>
          <w:color w:val="000000" w:themeColor="text1"/>
          <w:lang w:val="bs-Cyrl-BA"/>
        </w:rPr>
        <w:t xml:space="preserve"> снажно</w:t>
      </w:r>
      <w:r w:rsidRPr="00840AE1">
        <w:rPr>
          <w:rFonts w:ascii="Calibri" w:hAnsi="Calibri"/>
          <w:color w:val="000000" w:themeColor="text1"/>
          <w:lang w:val="bs-Cyrl-BA"/>
        </w:rPr>
        <w:t xml:space="preserve"> противљење и утврдила политика од стране највишег нивоа законодавне власти у Републици Српској, везано за избор локације за одлагање радиоактивног отпада у Републици Хрватској. Поред тога, неопходно је да све надлежне институције у Републици Српској, као и БиХ, стручна и академска заједница, градови и општине који се налазе у сливу ријеке Уне, као и невладине организације које се баве питањима заштите животне средине, заузму јединствен став и предузму све активности у циљу спречавања реализације активности на наведеној локацији, а у циљу заштите </w:t>
      </w:r>
      <w:r w:rsidRPr="00840AE1">
        <w:rPr>
          <w:rFonts w:ascii="Calibri" w:hAnsi="Calibri"/>
          <w:noProof/>
          <w:color w:val="000000" w:themeColor="text1"/>
          <w:lang w:val="bs-Cyrl-BA"/>
        </w:rPr>
        <w:t xml:space="preserve">интереса Републике Српске и БиХ, као и заштите безбједности и здравља становништва и уставом загарантованог права </w:t>
      </w:r>
      <w:r w:rsidRPr="00840AE1">
        <w:rPr>
          <w:rFonts w:ascii="Calibri" w:hAnsi="Calibri"/>
          <w:color w:val="000000" w:themeColor="text1"/>
          <w:lang w:val="bs-Cyrl-BA"/>
        </w:rPr>
        <w:t>на здраву животну средину.</w:t>
      </w:r>
    </w:p>
    <w:p w14:paraId="03E594E2" w14:textId="77777777" w:rsidR="00152C0A" w:rsidRDefault="00152C0A" w:rsidP="0003171C">
      <w:pPr>
        <w:jc w:val="both"/>
        <w:rPr>
          <w:rFonts w:ascii="Calibri" w:eastAsia="Calibri" w:hAnsi="Calibri" w:cs="Calibri"/>
          <w:lang w:val="sr-Cyrl-BA"/>
        </w:rPr>
      </w:pPr>
    </w:p>
    <w:p w14:paraId="198D44B9" w14:textId="77777777" w:rsidR="00F736D7" w:rsidRPr="00882121" w:rsidRDefault="00C91951" w:rsidP="00F736D7">
      <w:pPr>
        <w:ind w:firstLine="720"/>
        <w:jc w:val="both"/>
        <w:rPr>
          <w:rFonts w:ascii="Calibri" w:eastAsia="Calibri" w:hAnsi="Calibri" w:cs="Calibri"/>
          <w:lang w:val="sr-Cyrl-BA"/>
        </w:rPr>
      </w:pPr>
      <w:r w:rsidRPr="00882121">
        <w:rPr>
          <w:rFonts w:ascii="Calibri" w:eastAsia="Calibri" w:hAnsi="Calibri" w:cs="Calibri"/>
          <w:lang w:val="sr-Cyrl-BA"/>
        </w:rPr>
        <w:t>На основу информациј</w:t>
      </w:r>
      <w:r w:rsidR="00F736D7" w:rsidRPr="00882121">
        <w:rPr>
          <w:rFonts w:ascii="Calibri" w:eastAsia="Calibri" w:hAnsi="Calibri" w:cs="Calibri"/>
        </w:rPr>
        <w:t xml:space="preserve">a </w:t>
      </w:r>
      <w:r w:rsidR="00F736D7" w:rsidRPr="00882121">
        <w:rPr>
          <w:rFonts w:ascii="Calibri" w:eastAsia="Calibri" w:hAnsi="Calibri" w:cs="Calibri"/>
          <w:lang w:val="sr-Cyrl-BA"/>
        </w:rPr>
        <w:t>датих у овом тексту</w:t>
      </w:r>
      <w:r w:rsidRPr="00882121">
        <w:rPr>
          <w:rFonts w:ascii="Calibri" w:eastAsia="Calibri" w:hAnsi="Calibri" w:cs="Calibri"/>
          <w:lang w:val="sr-Cyrl-BA"/>
        </w:rPr>
        <w:t xml:space="preserve">, закључак је да </w:t>
      </w:r>
      <w:r w:rsidR="00F736D7" w:rsidRPr="00882121">
        <w:rPr>
          <w:rFonts w:ascii="Calibri" w:eastAsia="Calibri" w:hAnsi="Calibri" w:cs="Calibri"/>
          <w:lang w:val="sr-Cyrl-BA"/>
        </w:rPr>
        <w:t xml:space="preserve">су </w:t>
      </w:r>
      <w:r w:rsidRPr="00882121">
        <w:rPr>
          <w:rFonts w:ascii="Calibri" w:eastAsia="Calibri" w:hAnsi="Calibri" w:cs="Calibri"/>
          <w:lang w:val="sr-Cyrl-BA"/>
        </w:rPr>
        <w:t>од 2015. године до данашњег дана</w:t>
      </w:r>
      <w:r w:rsidR="00F736D7" w:rsidRPr="00882121">
        <w:rPr>
          <w:rFonts w:ascii="Calibri" w:eastAsia="Calibri" w:hAnsi="Calibri" w:cs="Calibri"/>
          <w:lang w:val="sr-Cyrl-BA"/>
        </w:rPr>
        <w:t xml:space="preserve">, Министарство за просторно уређење, грађевинарство и екологију, Влада </w:t>
      </w:r>
      <w:r w:rsidR="00F736D7" w:rsidRPr="00882121">
        <w:rPr>
          <w:rFonts w:ascii="Calibri" w:eastAsia="Calibri" w:hAnsi="Calibri" w:cs="Calibri"/>
          <w:lang w:val="sr-Cyrl-BA"/>
        </w:rPr>
        <w:lastRenderedPageBreak/>
        <w:t>Републике Српске и</w:t>
      </w:r>
      <w:r w:rsidRPr="00882121">
        <w:rPr>
          <w:rFonts w:ascii="Calibri" w:eastAsia="Calibri" w:hAnsi="Calibri" w:cs="Calibri"/>
          <w:lang w:val="sr-Cyrl-BA"/>
        </w:rPr>
        <w:t xml:space="preserve"> иституције</w:t>
      </w:r>
      <w:r w:rsidR="00F736D7" w:rsidRPr="00882121">
        <w:rPr>
          <w:rFonts w:ascii="Calibri" w:eastAsia="Calibri" w:hAnsi="Calibri" w:cs="Calibri"/>
          <w:lang w:val="sr-Cyrl-BA"/>
        </w:rPr>
        <w:t xml:space="preserve"> БиХ</w:t>
      </w:r>
      <w:r w:rsidRPr="00882121">
        <w:rPr>
          <w:rFonts w:ascii="Calibri" w:eastAsia="Calibri" w:hAnsi="Calibri" w:cs="Calibri"/>
          <w:lang w:val="sr-Cyrl-BA"/>
        </w:rPr>
        <w:t xml:space="preserve"> предузел</w:t>
      </w:r>
      <w:r w:rsidR="00F736D7" w:rsidRPr="00882121">
        <w:rPr>
          <w:rFonts w:ascii="Calibri" w:eastAsia="Calibri" w:hAnsi="Calibri" w:cs="Calibri"/>
          <w:lang w:val="sr-Cyrl-BA"/>
        </w:rPr>
        <w:t>е</w:t>
      </w:r>
      <w:r w:rsidRPr="00882121">
        <w:rPr>
          <w:rFonts w:ascii="Calibri" w:eastAsia="Calibri" w:hAnsi="Calibri" w:cs="Calibri"/>
          <w:lang w:val="sr-Cyrl-BA"/>
        </w:rPr>
        <w:t xml:space="preserve"> низ дипломатских, </w:t>
      </w:r>
      <w:r w:rsidR="00882121" w:rsidRPr="00882121">
        <w:rPr>
          <w:rFonts w:ascii="Calibri" w:eastAsia="Calibri" w:hAnsi="Calibri" w:cs="Calibri"/>
          <w:lang w:val="sr-Cyrl-BA"/>
        </w:rPr>
        <w:t xml:space="preserve">стручних, </w:t>
      </w:r>
      <w:r w:rsidRPr="00882121">
        <w:rPr>
          <w:rFonts w:ascii="Calibri" w:eastAsia="Calibri" w:hAnsi="Calibri" w:cs="Calibri"/>
          <w:lang w:val="sr-Cyrl-BA"/>
        </w:rPr>
        <w:t>политичких и правних активности</w:t>
      </w:r>
      <w:r w:rsidR="00882121" w:rsidRPr="00882121">
        <w:rPr>
          <w:rFonts w:ascii="Calibri" w:eastAsia="Calibri" w:hAnsi="Calibri" w:cs="Calibri"/>
          <w:lang w:val="sr-Cyrl-BA"/>
        </w:rPr>
        <w:t>,</w:t>
      </w:r>
      <w:r w:rsidRPr="00882121">
        <w:rPr>
          <w:rFonts w:ascii="Calibri" w:eastAsia="Calibri" w:hAnsi="Calibri" w:cs="Calibri"/>
          <w:lang w:val="sr-Cyrl-BA"/>
        </w:rPr>
        <w:t xml:space="preserve"> </w:t>
      </w:r>
      <w:r w:rsidR="00F736D7" w:rsidRPr="00882121">
        <w:rPr>
          <w:rFonts w:ascii="Calibri" w:eastAsia="Calibri" w:hAnsi="Calibri" w:cs="Calibri"/>
          <w:lang w:val="sr-Cyrl-BA"/>
        </w:rPr>
        <w:t>на основу којих је</w:t>
      </w:r>
      <w:r w:rsidRPr="00882121">
        <w:rPr>
          <w:rFonts w:ascii="Calibri" w:eastAsia="Calibri" w:hAnsi="Calibri" w:cs="Calibri"/>
          <w:lang w:val="sr-Cyrl-BA"/>
        </w:rPr>
        <w:t xml:space="preserve"> ство</w:t>
      </w:r>
      <w:r w:rsidR="00F736D7" w:rsidRPr="00882121">
        <w:rPr>
          <w:rFonts w:ascii="Calibri" w:eastAsia="Calibri" w:hAnsi="Calibri" w:cs="Calibri"/>
          <w:lang w:val="sr-Cyrl-BA"/>
        </w:rPr>
        <w:t>рен озбиљан међудржавни дијалог</w:t>
      </w:r>
      <w:r w:rsidR="00882121" w:rsidRPr="00882121">
        <w:rPr>
          <w:rFonts w:ascii="Calibri" w:eastAsia="Calibri" w:hAnsi="Calibri" w:cs="Calibri"/>
          <w:lang w:val="sr-Cyrl-BA"/>
        </w:rPr>
        <w:t>.</w:t>
      </w:r>
      <w:r w:rsidR="00F736D7" w:rsidRPr="00882121">
        <w:rPr>
          <w:rFonts w:ascii="Calibri" w:eastAsia="Calibri" w:hAnsi="Calibri" w:cs="Calibri"/>
          <w:lang w:val="sr-Cyrl-BA"/>
        </w:rPr>
        <w:t xml:space="preserve"> </w:t>
      </w:r>
    </w:p>
    <w:p w14:paraId="5B921D89" w14:textId="77777777" w:rsidR="00C91951" w:rsidRPr="00C91951" w:rsidRDefault="00F736D7" w:rsidP="0003171C">
      <w:pPr>
        <w:jc w:val="both"/>
        <w:rPr>
          <w:rFonts w:ascii="Calibri" w:eastAsia="Calibri" w:hAnsi="Calibri" w:cs="Calibri"/>
          <w:color w:val="FF0000"/>
          <w:lang w:val="sr-Cyrl-BA"/>
        </w:rPr>
      </w:pPr>
      <w:r>
        <w:rPr>
          <w:rFonts w:ascii="Calibri" w:eastAsia="Calibri" w:hAnsi="Calibri" w:cs="Calibri"/>
          <w:color w:val="FF0000"/>
          <w:lang w:val="sr-Cyrl-BA"/>
        </w:rPr>
        <w:tab/>
        <w:t xml:space="preserve"> </w:t>
      </w:r>
    </w:p>
    <w:p w14:paraId="0F83F0AE" w14:textId="77777777" w:rsidR="00164AEC" w:rsidRPr="00FB1F42" w:rsidRDefault="00164AEC" w:rsidP="00CE7AB7">
      <w:pPr>
        <w:ind w:firstLine="720"/>
        <w:jc w:val="both"/>
        <w:rPr>
          <w:rFonts w:ascii="Calibri" w:hAnsi="Calibri" w:cs="Calibri"/>
          <w:lang w:val="bs-Cyrl-BA"/>
        </w:rPr>
      </w:pPr>
      <w:r w:rsidRPr="00FB1F42">
        <w:rPr>
          <w:rFonts w:ascii="Calibri" w:hAnsi="Calibri" w:cs="Calibri"/>
          <w:lang w:val="bs-Cyrl-BA"/>
        </w:rPr>
        <w:t xml:space="preserve">Министарство за просторно уређење, грађевинарство и екологију ће наставити </w:t>
      </w:r>
      <w:r w:rsidR="00CE7AB7" w:rsidRPr="00FB1F42">
        <w:rPr>
          <w:rFonts w:ascii="Calibri" w:hAnsi="Calibri" w:cs="Calibri"/>
          <w:lang w:val="bs-Cyrl-BA"/>
        </w:rPr>
        <w:t xml:space="preserve">да </w:t>
      </w:r>
      <w:r w:rsidRPr="00FB1F42">
        <w:rPr>
          <w:rFonts w:ascii="Calibri" w:hAnsi="Calibri" w:cs="Calibri"/>
          <w:lang w:val="bs-Cyrl-BA"/>
        </w:rPr>
        <w:t>прати</w:t>
      </w:r>
      <w:r w:rsidR="00CE7AB7" w:rsidRPr="00FB1F42">
        <w:rPr>
          <w:rFonts w:ascii="Calibri" w:hAnsi="Calibri" w:cs="Calibri"/>
          <w:lang w:val="bs-Cyrl-BA"/>
        </w:rPr>
        <w:t xml:space="preserve"> све </w:t>
      </w:r>
      <w:r w:rsidRPr="00FB1F42">
        <w:rPr>
          <w:rFonts w:ascii="Calibri" w:hAnsi="Calibri" w:cs="Calibri"/>
          <w:lang w:val="bs-Cyrl-BA"/>
        </w:rPr>
        <w:t xml:space="preserve"> активности које ће се дешавати и у наредном периоду, укључујући и активно учешће у поступцима који ће се спроводити у Републици Хрватској, а све са циљем да се активирају сви правни и стручни механизми и спријечи изградња одлагалишта радиоактивног отпада на Трговској гори.</w:t>
      </w:r>
    </w:p>
    <w:p w14:paraId="53B509DE" w14:textId="77777777" w:rsidR="00B81A04" w:rsidRPr="00FB1F42" w:rsidRDefault="00B81A04" w:rsidP="00647F21">
      <w:pPr>
        <w:jc w:val="both"/>
        <w:rPr>
          <w:rFonts w:ascii="Calibri" w:hAnsi="Calibri"/>
          <w:color w:val="000000" w:themeColor="text1"/>
          <w:lang w:val="sr-Cyrl-RS"/>
        </w:rPr>
      </w:pPr>
    </w:p>
    <w:p w14:paraId="63486E80" w14:textId="77777777" w:rsidR="00B81A04" w:rsidRPr="00775E00" w:rsidRDefault="00B81A04" w:rsidP="00B301AF">
      <w:pPr>
        <w:jc w:val="both"/>
        <w:rPr>
          <w:rFonts w:ascii="Cambria" w:hAnsi="Cambria"/>
          <w:color w:val="000000" w:themeColor="text1"/>
          <w:sz w:val="26"/>
          <w:szCs w:val="26"/>
          <w:lang w:val="sr-Cyrl-RS"/>
        </w:rPr>
      </w:pPr>
    </w:p>
    <w:p w14:paraId="5F1E46F9" w14:textId="77777777" w:rsidR="00B81A04" w:rsidRPr="00775E00" w:rsidRDefault="00B81A04" w:rsidP="00B81A04">
      <w:pPr>
        <w:pStyle w:val="BodyA"/>
        <w:tabs>
          <w:tab w:val="left" w:pos="6770"/>
        </w:tabs>
        <w:jc w:val="both"/>
        <w:rPr>
          <w:rFonts w:ascii="Cambria" w:eastAsia="Cambria" w:hAnsi="Cambria" w:cs="Times New Roman"/>
          <w:b/>
          <w:bCs/>
          <w:color w:val="000000" w:themeColor="text1"/>
          <w:sz w:val="26"/>
          <w:szCs w:val="26"/>
          <w:lang w:val="sr-Cyrl-BA"/>
        </w:rPr>
      </w:pPr>
    </w:p>
    <w:p w14:paraId="2795A629" w14:textId="77777777" w:rsidR="00B81A04" w:rsidRPr="00775E00" w:rsidRDefault="00B81A04" w:rsidP="00B81A04">
      <w:pPr>
        <w:pStyle w:val="BodyA"/>
        <w:tabs>
          <w:tab w:val="left" w:pos="6770"/>
        </w:tabs>
        <w:jc w:val="both"/>
        <w:rPr>
          <w:rFonts w:ascii="Cambria" w:eastAsia="Cambria" w:hAnsi="Cambria" w:cs="Times New Roman"/>
          <w:b/>
          <w:bCs/>
          <w:color w:val="000000" w:themeColor="text1"/>
          <w:sz w:val="26"/>
          <w:szCs w:val="26"/>
          <w:lang w:val="sr-Cyrl-BA"/>
        </w:rPr>
      </w:pPr>
    </w:p>
    <w:p w14:paraId="33144C5C" w14:textId="77777777" w:rsidR="00B81A04" w:rsidRPr="00840AE1" w:rsidRDefault="00B81A04" w:rsidP="00B81A04">
      <w:pPr>
        <w:pStyle w:val="BodyA"/>
        <w:tabs>
          <w:tab w:val="left" w:pos="6770"/>
        </w:tabs>
        <w:jc w:val="both"/>
        <w:rPr>
          <w:rFonts w:ascii="Calibri" w:eastAsia="Cambria" w:hAnsi="Calibri" w:cs="Times New Roman"/>
          <w:b/>
          <w:bCs/>
          <w:color w:val="000000" w:themeColor="text1"/>
          <w:lang w:val="sr-Cyrl-BA"/>
        </w:rPr>
      </w:pPr>
    </w:p>
    <w:p w14:paraId="2CC23A9E" w14:textId="77777777" w:rsidR="00B81A04" w:rsidRPr="00840AE1" w:rsidRDefault="00B81A04" w:rsidP="00B81A04">
      <w:pPr>
        <w:pStyle w:val="BodyA"/>
        <w:tabs>
          <w:tab w:val="left" w:pos="6770"/>
        </w:tabs>
        <w:jc w:val="both"/>
        <w:rPr>
          <w:rFonts w:ascii="Calibri" w:eastAsia="Cambria" w:hAnsi="Calibri" w:cs="Times New Roman"/>
          <w:b/>
          <w:bCs/>
          <w:color w:val="000000" w:themeColor="text1"/>
          <w:lang w:val="sr-Cyrl-BA"/>
        </w:rPr>
      </w:pPr>
    </w:p>
    <w:p w14:paraId="324F8708" w14:textId="77777777" w:rsidR="00B81A04" w:rsidRPr="00840AE1" w:rsidRDefault="00B81A04" w:rsidP="00B81A04">
      <w:pPr>
        <w:pStyle w:val="BodyA"/>
        <w:tabs>
          <w:tab w:val="left" w:pos="6770"/>
        </w:tabs>
        <w:jc w:val="both"/>
        <w:rPr>
          <w:rFonts w:ascii="Calibri" w:eastAsia="Cambria" w:hAnsi="Calibri" w:cs="Times New Roman"/>
          <w:b/>
          <w:bCs/>
          <w:color w:val="000000" w:themeColor="text1"/>
          <w:lang w:val="sr-Cyrl-BA"/>
        </w:rPr>
      </w:pPr>
    </w:p>
    <w:p w14:paraId="2FFC0A42" w14:textId="77777777" w:rsidR="00B81A04" w:rsidRDefault="00B81A04" w:rsidP="00B81A04">
      <w:pPr>
        <w:pStyle w:val="BodyA"/>
        <w:tabs>
          <w:tab w:val="left" w:pos="6770"/>
        </w:tabs>
        <w:jc w:val="both"/>
        <w:rPr>
          <w:rFonts w:ascii="Calibri" w:eastAsia="Cambria" w:hAnsi="Calibri" w:cs="Times New Roman"/>
          <w:b/>
          <w:bCs/>
          <w:color w:val="000000" w:themeColor="text1"/>
          <w:lang w:val="sr-Cyrl-BA"/>
        </w:rPr>
      </w:pPr>
    </w:p>
    <w:p w14:paraId="73226356" w14:textId="77777777" w:rsidR="00EB25B9" w:rsidRDefault="00EB25B9" w:rsidP="00B81A04">
      <w:pPr>
        <w:pStyle w:val="BodyA"/>
        <w:tabs>
          <w:tab w:val="left" w:pos="6770"/>
        </w:tabs>
        <w:jc w:val="both"/>
        <w:rPr>
          <w:rFonts w:ascii="Calibri" w:eastAsia="Cambria" w:hAnsi="Calibri" w:cs="Times New Roman"/>
          <w:b/>
          <w:bCs/>
          <w:color w:val="000000" w:themeColor="text1"/>
          <w:lang w:val="sr-Cyrl-BA"/>
        </w:rPr>
      </w:pPr>
    </w:p>
    <w:p w14:paraId="0949C086" w14:textId="77777777" w:rsidR="00EB25B9" w:rsidRDefault="00EB25B9" w:rsidP="00B81A04">
      <w:pPr>
        <w:pStyle w:val="BodyA"/>
        <w:tabs>
          <w:tab w:val="left" w:pos="6770"/>
        </w:tabs>
        <w:jc w:val="both"/>
        <w:rPr>
          <w:rFonts w:ascii="Calibri" w:eastAsia="Cambria" w:hAnsi="Calibri" w:cs="Times New Roman"/>
          <w:b/>
          <w:bCs/>
          <w:color w:val="000000" w:themeColor="text1"/>
          <w:lang w:val="sr-Cyrl-BA"/>
        </w:rPr>
      </w:pPr>
    </w:p>
    <w:p w14:paraId="6D6B85E8" w14:textId="77777777" w:rsidR="00EB25B9" w:rsidRDefault="00EB25B9" w:rsidP="00B81A04">
      <w:pPr>
        <w:pStyle w:val="BodyA"/>
        <w:tabs>
          <w:tab w:val="left" w:pos="6770"/>
        </w:tabs>
        <w:jc w:val="both"/>
        <w:rPr>
          <w:rFonts w:ascii="Calibri" w:eastAsia="Cambria" w:hAnsi="Calibri" w:cs="Times New Roman"/>
          <w:b/>
          <w:bCs/>
          <w:color w:val="000000" w:themeColor="text1"/>
          <w:lang w:val="sr-Cyrl-BA"/>
        </w:rPr>
      </w:pPr>
    </w:p>
    <w:p w14:paraId="50FCFC15" w14:textId="77777777" w:rsidR="00EB25B9" w:rsidRDefault="00EB25B9" w:rsidP="00B81A04">
      <w:pPr>
        <w:pStyle w:val="BodyA"/>
        <w:tabs>
          <w:tab w:val="left" w:pos="6770"/>
        </w:tabs>
        <w:jc w:val="both"/>
        <w:rPr>
          <w:rFonts w:ascii="Calibri" w:eastAsia="Cambria" w:hAnsi="Calibri" w:cs="Times New Roman"/>
          <w:b/>
          <w:bCs/>
          <w:color w:val="000000" w:themeColor="text1"/>
          <w:lang w:val="sr-Cyrl-BA"/>
        </w:rPr>
      </w:pPr>
    </w:p>
    <w:p w14:paraId="145F9390" w14:textId="77777777" w:rsidR="00EB25B9" w:rsidRDefault="00EB25B9" w:rsidP="00B81A04">
      <w:pPr>
        <w:pStyle w:val="BodyA"/>
        <w:tabs>
          <w:tab w:val="left" w:pos="6770"/>
        </w:tabs>
        <w:jc w:val="both"/>
        <w:rPr>
          <w:rFonts w:ascii="Calibri" w:eastAsia="Cambria" w:hAnsi="Calibri" w:cs="Times New Roman"/>
          <w:b/>
          <w:bCs/>
          <w:color w:val="000000" w:themeColor="text1"/>
          <w:lang w:val="sr-Cyrl-BA"/>
        </w:rPr>
      </w:pPr>
    </w:p>
    <w:p w14:paraId="31ACBE4D" w14:textId="77777777" w:rsidR="00EB25B9" w:rsidRDefault="00EB25B9" w:rsidP="00B81A04">
      <w:pPr>
        <w:pStyle w:val="BodyA"/>
        <w:tabs>
          <w:tab w:val="left" w:pos="6770"/>
        </w:tabs>
        <w:jc w:val="both"/>
        <w:rPr>
          <w:rFonts w:ascii="Calibri" w:eastAsia="Cambria" w:hAnsi="Calibri" w:cs="Times New Roman"/>
          <w:b/>
          <w:bCs/>
          <w:color w:val="000000" w:themeColor="text1"/>
          <w:lang w:val="sr-Cyrl-BA"/>
        </w:rPr>
      </w:pPr>
    </w:p>
    <w:p w14:paraId="4B0D5249" w14:textId="77777777" w:rsidR="00EB25B9" w:rsidRDefault="00EB25B9" w:rsidP="00B81A04">
      <w:pPr>
        <w:pStyle w:val="BodyA"/>
        <w:tabs>
          <w:tab w:val="left" w:pos="6770"/>
        </w:tabs>
        <w:jc w:val="both"/>
        <w:rPr>
          <w:rFonts w:ascii="Calibri" w:eastAsia="Cambria" w:hAnsi="Calibri" w:cs="Times New Roman"/>
          <w:b/>
          <w:bCs/>
          <w:color w:val="000000" w:themeColor="text1"/>
          <w:lang w:val="sr-Cyrl-BA"/>
        </w:rPr>
      </w:pPr>
    </w:p>
    <w:p w14:paraId="591A8AD7" w14:textId="77777777" w:rsidR="00EB25B9" w:rsidRDefault="00EB25B9" w:rsidP="00B81A04">
      <w:pPr>
        <w:pStyle w:val="BodyA"/>
        <w:tabs>
          <w:tab w:val="left" w:pos="6770"/>
        </w:tabs>
        <w:jc w:val="both"/>
        <w:rPr>
          <w:rFonts w:ascii="Calibri" w:eastAsia="Cambria" w:hAnsi="Calibri" w:cs="Times New Roman"/>
          <w:b/>
          <w:bCs/>
          <w:color w:val="000000" w:themeColor="text1"/>
          <w:lang w:val="sr-Cyrl-BA"/>
        </w:rPr>
      </w:pPr>
    </w:p>
    <w:p w14:paraId="6A4D4F84" w14:textId="77777777" w:rsidR="00EB25B9" w:rsidRDefault="00EB25B9" w:rsidP="00B81A04">
      <w:pPr>
        <w:pStyle w:val="BodyA"/>
        <w:tabs>
          <w:tab w:val="left" w:pos="6770"/>
        </w:tabs>
        <w:jc w:val="both"/>
        <w:rPr>
          <w:rFonts w:ascii="Calibri" w:eastAsia="Cambria" w:hAnsi="Calibri" w:cs="Times New Roman"/>
          <w:b/>
          <w:bCs/>
          <w:color w:val="000000" w:themeColor="text1"/>
          <w:lang w:val="sr-Cyrl-BA"/>
        </w:rPr>
      </w:pPr>
    </w:p>
    <w:p w14:paraId="32F06CFF" w14:textId="77777777" w:rsidR="00EB25B9" w:rsidRDefault="00EB25B9" w:rsidP="00B81A04">
      <w:pPr>
        <w:pStyle w:val="BodyA"/>
        <w:tabs>
          <w:tab w:val="left" w:pos="6770"/>
        </w:tabs>
        <w:jc w:val="both"/>
        <w:rPr>
          <w:rFonts w:ascii="Calibri" w:eastAsia="Cambria" w:hAnsi="Calibri" w:cs="Times New Roman"/>
          <w:b/>
          <w:bCs/>
          <w:color w:val="000000" w:themeColor="text1"/>
          <w:lang w:val="sr-Cyrl-BA"/>
        </w:rPr>
      </w:pPr>
    </w:p>
    <w:p w14:paraId="4C9237A5" w14:textId="77777777" w:rsidR="00EB25B9" w:rsidRDefault="00EB25B9" w:rsidP="00B81A04">
      <w:pPr>
        <w:pStyle w:val="BodyA"/>
        <w:tabs>
          <w:tab w:val="left" w:pos="6770"/>
        </w:tabs>
        <w:jc w:val="both"/>
        <w:rPr>
          <w:rFonts w:ascii="Calibri" w:eastAsia="Cambria" w:hAnsi="Calibri" w:cs="Times New Roman"/>
          <w:b/>
          <w:bCs/>
          <w:color w:val="000000" w:themeColor="text1"/>
          <w:lang w:val="sr-Cyrl-BA"/>
        </w:rPr>
      </w:pPr>
    </w:p>
    <w:p w14:paraId="206D99F2" w14:textId="77777777" w:rsidR="00EB25B9" w:rsidRDefault="00EB25B9" w:rsidP="00B81A04">
      <w:pPr>
        <w:pStyle w:val="BodyA"/>
        <w:tabs>
          <w:tab w:val="left" w:pos="6770"/>
        </w:tabs>
        <w:jc w:val="both"/>
        <w:rPr>
          <w:rFonts w:ascii="Calibri" w:eastAsia="Cambria" w:hAnsi="Calibri" w:cs="Times New Roman"/>
          <w:b/>
          <w:bCs/>
          <w:color w:val="000000" w:themeColor="text1"/>
          <w:lang w:val="sr-Cyrl-BA"/>
        </w:rPr>
      </w:pPr>
    </w:p>
    <w:p w14:paraId="27B7AD0F" w14:textId="77777777" w:rsidR="00EB25B9" w:rsidRDefault="00EB25B9" w:rsidP="00B81A04">
      <w:pPr>
        <w:pStyle w:val="BodyA"/>
        <w:tabs>
          <w:tab w:val="left" w:pos="6770"/>
        </w:tabs>
        <w:jc w:val="both"/>
        <w:rPr>
          <w:rFonts w:ascii="Calibri" w:eastAsia="Cambria" w:hAnsi="Calibri" w:cs="Times New Roman"/>
          <w:b/>
          <w:bCs/>
          <w:color w:val="000000" w:themeColor="text1"/>
          <w:lang w:val="sr-Cyrl-BA"/>
        </w:rPr>
      </w:pPr>
    </w:p>
    <w:p w14:paraId="4C76F19D" w14:textId="77777777" w:rsidR="00EB25B9" w:rsidRDefault="00EB25B9" w:rsidP="00B81A04">
      <w:pPr>
        <w:pStyle w:val="BodyA"/>
        <w:tabs>
          <w:tab w:val="left" w:pos="6770"/>
        </w:tabs>
        <w:jc w:val="both"/>
        <w:rPr>
          <w:rFonts w:ascii="Calibri" w:eastAsia="Cambria" w:hAnsi="Calibri" w:cs="Times New Roman"/>
          <w:b/>
          <w:bCs/>
          <w:color w:val="000000" w:themeColor="text1"/>
          <w:lang w:val="sr-Cyrl-BA"/>
        </w:rPr>
      </w:pPr>
    </w:p>
    <w:p w14:paraId="0A1FF3B9" w14:textId="77777777" w:rsidR="00EB25B9" w:rsidRDefault="00EB25B9" w:rsidP="00B81A04">
      <w:pPr>
        <w:pStyle w:val="BodyA"/>
        <w:tabs>
          <w:tab w:val="left" w:pos="6770"/>
        </w:tabs>
        <w:jc w:val="both"/>
        <w:rPr>
          <w:rFonts w:ascii="Calibri" w:eastAsia="Cambria" w:hAnsi="Calibri" w:cs="Times New Roman"/>
          <w:b/>
          <w:bCs/>
          <w:color w:val="000000" w:themeColor="text1"/>
          <w:lang w:val="sr-Cyrl-BA"/>
        </w:rPr>
      </w:pPr>
    </w:p>
    <w:p w14:paraId="06D5B1F7" w14:textId="77777777" w:rsidR="00EB25B9" w:rsidRDefault="00EB25B9" w:rsidP="00B81A04">
      <w:pPr>
        <w:pStyle w:val="BodyA"/>
        <w:tabs>
          <w:tab w:val="left" w:pos="6770"/>
        </w:tabs>
        <w:jc w:val="both"/>
        <w:rPr>
          <w:rFonts w:ascii="Calibri" w:eastAsia="Cambria" w:hAnsi="Calibri" w:cs="Times New Roman"/>
          <w:b/>
          <w:bCs/>
          <w:color w:val="000000" w:themeColor="text1"/>
          <w:lang w:val="sr-Cyrl-BA"/>
        </w:rPr>
      </w:pPr>
    </w:p>
    <w:p w14:paraId="4F18F538" w14:textId="77777777" w:rsidR="00EB25B9" w:rsidRDefault="00EB25B9" w:rsidP="00B81A04">
      <w:pPr>
        <w:pStyle w:val="BodyA"/>
        <w:tabs>
          <w:tab w:val="left" w:pos="6770"/>
        </w:tabs>
        <w:jc w:val="both"/>
        <w:rPr>
          <w:rFonts w:ascii="Calibri" w:eastAsia="Cambria" w:hAnsi="Calibri" w:cs="Times New Roman"/>
          <w:b/>
          <w:bCs/>
          <w:color w:val="000000" w:themeColor="text1"/>
          <w:lang w:val="sr-Cyrl-BA"/>
        </w:rPr>
      </w:pPr>
    </w:p>
    <w:p w14:paraId="0B8450CB" w14:textId="77777777" w:rsidR="00EB25B9" w:rsidRDefault="00EB25B9" w:rsidP="00B81A04">
      <w:pPr>
        <w:pStyle w:val="BodyA"/>
        <w:tabs>
          <w:tab w:val="left" w:pos="6770"/>
        </w:tabs>
        <w:jc w:val="both"/>
        <w:rPr>
          <w:rFonts w:ascii="Calibri" w:eastAsia="Cambria" w:hAnsi="Calibri" w:cs="Times New Roman"/>
          <w:b/>
          <w:bCs/>
          <w:color w:val="000000" w:themeColor="text1"/>
          <w:lang w:val="sr-Cyrl-BA"/>
        </w:rPr>
      </w:pPr>
    </w:p>
    <w:p w14:paraId="6E1C415A" w14:textId="77777777" w:rsidR="00EB25B9" w:rsidRDefault="00EB25B9" w:rsidP="00B81A04">
      <w:pPr>
        <w:pStyle w:val="BodyA"/>
        <w:tabs>
          <w:tab w:val="left" w:pos="6770"/>
        </w:tabs>
        <w:jc w:val="both"/>
        <w:rPr>
          <w:rFonts w:ascii="Calibri" w:eastAsia="Cambria" w:hAnsi="Calibri" w:cs="Times New Roman"/>
          <w:b/>
          <w:bCs/>
          <w:color w:val="000000" w:themeColor="text1"/>
          <w:lang w:val="sr-Cyrl-BA"/>
        </w:rPr>
      </w:pPr>
    </w:p>
    <w:p w14:paraId="4D041015" w14:textId="77777777" w:rsidR="00EB25B9" w:rsidRDefault="00EB25B9" w:rsidP="00B81A04">
      <w:pPr>
        <w:pStyle w:val="BodyA"/>
        <w:tabs>
          <w:tab w:val="left" w:pos="6770"/>
        </w:tabs>
        <w:jc w:val="both"/>
        <w:rPr>
          <w:rFonts w:ascii="Calibri" w:eastAsia="Cambria" w:hAnsi="Calibri" w:cs="Times New Roman"/>
          <w:b/>
          <w:bCs/>
          <w:color w:val="000000" w:themeColor="text1"/>
          <w:lang w:val="sr-Cyrl-BA"/>
        </w:rPr>
      </w:pPr>
    </w:p>
    <w:p w14:paraId="2FE9CF2B" w14:textId="77777777" w:rsidR="00FB1F42" w:rsidRDefault="00FB1F42" w:rsidP="00B81A04">
      <w:pPr>
        <w:pStyle w:val="BodyA"/>
        <w:tabs>
          <w:tab w:val="left" w:pos="6770"/>
        </w:tabs>
        <w:jc w:val="both"/>
        <w:rPr>
          <w:rFonts w:ascii="Calibri" w:eastAsia="Cambria" w:hAnsi="Calibri" w:cs="Times New Roman"/>
          <w:b/>
          <w:bCs/>
          <w:color w:val="000000" w:themeColor="text1"/>
          <w:lang w:val="sr-Cyrl-BA"/>
        </w:rPr>
      </w:pPr>
    </w:p>
    <w:p w14:paraId="37BD80C9" w14:textId="77777777" w:rsidR="00882121" w:rsidRDefault="00882121" w:rsidP="00B81A04">
      <w:pPr>
        <w:pStyle w:val="BodyA"/>
        <w:tabs>
          <w:tab w:val="left" w:pos="6770"/>
        </w:tabs>
        <w:jc w:val="both"/>
        <w:rPr>
          <w:rFonts w:ascii="Calibri" w:eastAsia="Cambria" w:hAnsi="Calibri" w:cs="Times New Roman"/>
          <w:b/>
          <w:bCs/>
          <w:color w:val="000000" w:themeColor="text1"/>
          <w:lang w:val="sr-Cyrl-BA"/>
        </w:rPr>
      </w:pPr>
    </w:p>
    <w:p w14:paraId="7C026287" w14:textId="77777777" w:rsidR="00FB1F42" w:rsidRPr="00840AE1" w:rsidRDefault="00FB1F42" w:rsidP="00B81A04">
      <w:pPr>
        <w:pStyle w:val="BodyA"/>
        <w:tabs>
          <w:tab w:val="left" w:pos="6770"/>
        </w:tabs>
        <w:jc w:val="both"/>
        <w:rPr>
          <w:rFonts w:ascii="Calibri" w:eastAsia="Cambria" w:hAnsi="Calibri" w:cs="Times New Roman"/>
          <w:b/>
          <w:bCs/>
          <w:color w:val="000000" w:themeColor="text1"/>
          <w:lang w:val="sr-Cyrl-BA"/>
        </w:rPr>
      </w:pPr>
    </w:p>
    <w:sectPr w:rsidR="00FB1F42" w:rsidRPr="00840AE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5176B" w14:textId="77777777" w:rsidR="00174A22" w:rsidRDefault="00174A22">
      <w:r>
        <w:separator/>
      </w:r>
    </w:p>
  </w:endnote>
  <w:endnote w:type="continuationSeparator" w:id="0">
    <w:p w14:paraId="16C7C49A" w14:textId="77777777" w:rsidR="00174A22" w:rsidRDefault="00174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A5AF3" w14:textId="77777777" w:rsidR="00174A22" w:rsidRDefault="00174A22">
      <w:r>
        <w:separator/>
      </w:r>
    </w:p>
  </w:footnote>
  <w:footnote w:type="continuationSeparator" w:id="0">
    <w:p w14:paraId="0FA5C784" w14:textId="77777777" w:rsidR="00174A22" w:rsidRDefault="00174A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44907"/>
    <w:multiLevelType w:val="hybridMultilevel"/>
    <w:tmpl w:val="8BE073F6"/>
    <w:lvl w:ilvl="0" w:tplc="0AC209CA">
      <w:start w:val="1"/>
      <w:numFmt w:val="decimal"/>
      <w:lvlText w:val="%1."/>
      <w:lvlJc w:val="left"/>
      <w:pPr>
        <w:ind w:left="360" w:hanging="360"/>
      </w:pPr>
      <w:rPr>
        <w:rFonts w:ascii="Calibri" w:eastAsia="Times New Roman" w:hAnsi="Calibri"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BA1FED"/>
    <w:multiLevelType w:val="hybridMultilevel"/>
    <w:tmpl w:val="B6068F2A"/>
    <w:numStyleLink w:val="ImportedStyle1"/>
  </w:abstractNum>
  <w:abstractNum w:abstractNumId="2" w15:restartNumberingAfterBreak="0">
    <w:nsid w:val="0D657B3C"/>
    <w:multiLevelType w:val="hybridMultilevel"/>
    <w:tmpl w:val="FC34EE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3029E1"/>
    <w:multiLevelType w:val="hybridMultilevel"/>
    <w:tmpl w:val="B6068F2A"/>
    <w:styleLink w:val="ImportedStyle1"/>
    <w:lvl w:ilvl="0" w:tplc="E99EEB2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4A8AA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D81C30">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CF4404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A60317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A6C4DB2">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14DEEDC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496F0D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EE8BFF2">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3341713C"/>
    <w:multiLevelType w:val="hybridMultilevel"/>
    <w:tmpl w:val="C1FA074E"/>
    <w:lvl w:ilvl="0" w:tplc="F2544976">
      <w:start w:val="23"/>
      <w:numFmt w:val="bullet"/>
      <w:lvlText w:val="-"/>
      <w:lvlJc w:val="left"/>
      <w:pPr>
        <w:ind w:left="720" w:hanging="360"/>
      </w:pPr>
      <w:rPr>
        <w:rFonts w:ascii="Verdana" w:eastAsia="Times New Roman" w:hAnsi="Verdana"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3E2EF5"/>
    <w:multiLevelType w:val="hybridMultilevel"/>
    <w:tmpl w:val="707831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BA3092"/>
    <w:multiLevelType w:val="hybridMultilevel"/>
    <w:tmpl w:val="0A2A42E6"/>
    <w:lvl w:ilvl="0" w:tplc="F2544976">
      <w:start w:val="23"/>
      <w:numFmt w:val="bullet"/>
      <w:lvlText w:val="-"/>
      <w:lvlJc w:val="left"/>
      <w:pPr>
        <w:ind w:left="720" w:hanging="360"/>
      </w:pPr>
      <w:rPr>
        <w:rFonts w:ascii="Verdana" w:eastAsia="Times New Roman" w:hAnsi="Verdana"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C5107B"/>
    <w:multiLevelType w:val="hybridMultilevel"/>
    <w:tmpl w:val="E9A299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A3200C1"/>
    <w:multiLevelType w:val="hybridMultilevel"/>
    <w:tmpl w:val="3F724C84"/>
    <w:lvl w:ilvl="0" w:tplc="F2544976">
      <w:start w:val="23"/>
      <w:numFmt w:val="bullet"/>
      <w:lvlText w:val="-"/>
      <w:lvlJc w:val="left"/>
      <w:pPr>
        <w:ind w:left="720" w:hanging="360"/>
      </w:pPr>
      <w:rPr>
        <w:rFonts w:ascii="Verdana" w:eastAsia="Times New Roman" w:hAnsi="Verdana"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154321">
    <w:abstractNumId w:val="3"/>
  </w:num>
  <w:num w:numId="2" w16cid:durableId="88701091">
    <w:abstractNumId w:val="1"/>
    <w:lvlOverride w:ilvl="0">
      <w:lvl w:ilvl="0" w:tplc="B944099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16cid:durableId="15175016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48973639">
    <w:abstractNumId w:val="7"/>
  </w:num>
  <w:num w:numId="5" w16cid:durableId="1824739910">
    <w:abstractNumId w:val="5"/>
  </w:num>
  <w:num w:numId="6" w16cid:durableId="943266488">
    <w:abstractNumId w:val="0"/>
  </w:num>
  <w:num w:numId="7" w16cid:durableId="1947033484">
    <w:abstractNumId w:val="2"/>
  </w:num>
  <w:num w:numId="8" w16cid:durableId="589848321">
    <w:abstractNumId w:val="8"/>
  </w:num>
  <w:num w:numId="9" w16cid:durableId="2125731373">
    <w:abstractNumId w:val="6"/>
  </w:num>
  <w:num w:numId="10" w16cid:durableId="12717396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883"/>
    <w:rsid w:val="00006E2B"/>
    <w:rsid w:val="000114A1"/>
    <w:rsid w:val="00012E9E"/>
    <w:rsid w:val="00014702"/>
    <w:rsid w:val="0001484D"/>
    <w:rsid w:val="00017EAB"/>
    <w:rsid w:val="00020BBE"/>
    <w:rsid w:val="00021A1E"/>
    <w:rsid w:val="00023594"/>
    <w:rsid w:val="00024025"/>
    <w:rsid w:val="00024CAD"/>
    <w:rsid w:val="00024D0E"/>
    <w:rsid w:val="00025197"/>
    <w:rsid w:val="00025E1F"/>
    <w:rsid w:val="000260B6"/>
    <w:rsid w:val="0003171C"/>
    <w:rsid w:val="00036F6B"/>
    <w:rsid w:val="00037CDC"/>
    <w:rsid w:val="00040606"/>
    <w:rsid w:val="000426AF"/>
    <w:rsid w:val="00057A06"/>
    <w:rsid w:val="0006089B"/>
    <w:rsid w:val="00060F1E"/>
    <w:rsid w:val="00063BBC"/>
    <w:rsid w:val="00065DF1"/>
    <w:rsid w:val="00067BBF"/>
    <w:rsid w:val="000704F6"/>
    <w:rsid w:val="00073544"/>
    <w:rsid w:val="00074115"/>
    <w:rsid w:val="00074E13"/>
    <w:rsid w:val="00075FC5"/>
    <w:rsid w:val="00077E40"/>
    <w:rsid w:val="0008096E"/>
    <w:rsid w:val="00090278"/>
    <w:rsid w:val="0009182C"/>
    <w:rsid w:val="00096FE9"/>
    <w:rsid w:val="000977A5"/>
    <w:rsid w:val="000A2186"/>
    <w:rsid w:val="000A381F"/>
    <w:rsid w:val="000A42C5"/>
    <w:rsid w:val="000A494E"/>
    <w:rsid w:val="000A4DD3"/>
    <w:rsid w:val="000A5EC7"/>
    <w:rsid w:val="000B3BFF"/>
    <w:rsid w:val="000B3D4B"/>
    <w:rsid w:val="000B6E8B"/>
    <w:rsid w:val="000C1A51"/>
    <w:rsid w:val="000C5E3E"/>
    <w:rsid w:val="000D6C96"/>
    <w:rsid w:val="000D7A6B"/>
    <w:rsid w:val="000E2A16"/>
    <w:rsid w:val="000E4A87"/>
    <w:rsid w:val="000E5480"/>
    <w:rsid w:val="000E586C"/>
    <w:rsid w:val="000E7E46"/>
    <w:rsid w:val="000F127A"/>
    <w:rsid w:val="000F2A82"/>
    <w:rsid w:val="000F4B44"/>
    <w:rsid w:val="0010436B"/>
    <w:rsid w:val="0010437D"/>
    <w:rsid w:val="00105DC2"/>
    <w:rsid w:val="001100A0"/>
    <w:rsid w:val="00110DB2"/>
    <w:rsid w:val="001156B0"/>
    <w:rsid w:val="00116809"/>
    <w:rsid w:val="001273EB"/>
    <w:rsid w:val="001316CB"/>
    <w:rsid w:val="00131CDB"/>
    <w:rsid w:val="00133616"/>
    <w:rsid w:val="0013776E"/>
    <w:rsid w:val="001448EB"/>
    <w:rsid w:val="001477D8"/>
    <w:rsid w:val="00147901"/>
    <w:rsid w:val="00150260"/>
    <w:rsid w:val="001523A0"/>
    <w:rsid w:val="001523AA"/>
    <w:rsid w:val="00152C0A"/>
    <w:rsid w:val="001536C2"/>
    <w:rsid w:val="00156ABD"/>
    <w:rsid w:val="001619E9"/>
    <w:rsid w:val="00164AEC"/>
    <w:rsid w:val="001658B9"/>
    <w:rsid w:val="00167053"/>
    <w:rsid w:val="00174A22"/>
    <w:rsid w:val="00176632"/>
    <w:rsid w:val="00180162"/>
    <w:rsid w:val="0018154B"/>
    <w:rsid w:val="001873EE"/>
    <w:rsid w:val="00193337"/>
    <w:rsid w:val="0019414A"/>
    <w:rsid w:val="001941D9"/>
    <w:rsid w:val="001A1AEF"/>
    <w:rsid w:val="001A2210"/>
    <w:rsid w:val="001A32B6"/>
    <w:rsid w:val="001A43E3"/>
    <w:rsid w:val="001A52F6"/>
    <w:rsid w:val="001A730E"/>
    <w:rsid w:val="001B02E6"/>
    <w:rsid w:val="001B196E"/>
    <w:rsid w:val="001B2936"/>
    <w:rsid w:val="001B7B9E"/>
    <w:rsid w:val="001C1570"/>
    <w:rsid w:val="001C1B37"/>
    <w:rsid w:val="001C2DC6"/>
    <w:rsid w:val="001C2EB8"/>
    <w:rsid w:val="001C51AF"/>
    <w:rsid w:val="001C6332"/>
    <w:rsid w:val="001D1536"/>
    <w:rsid w:val="001D375B"/>
    <w:rsid w:val="001D3B53"/>
    <w:rsid w:val="001D4C95"/>
    <w:rsid w:val="001D6276"/>
    <w:rsid w:val="001E5E70"/>
    <w:rsid w:val="001E6FF4"/>
    <w:rsid w:val="001F28AB"/>
    <w:rsid w:val="001F440B"/>
    <w:rsid w:val="001F62C8"/>
    <w:rsid w:val="001F650B"/>
    <w:rsid w:val="00207952"/>
    <w:rsid w:val="00210517"/>
    <w:rsid w:val="0021256A"/>
    <w:rsid w:val="002139D0"/>
    <w:rsid w:val="00231E50"/>
    <w:rsid w:val="00232D57"/>
    <w:rsid w:val="0023460D"/>
    <w:rsid w:val="002463F1"/>
    <w:rsid w:val="002523CB"/>
    <w:rsid w:val="00254361"/>
    <w:rsid w:val="00254BE6"/>
    <w:rsid w:val="002553BE"/>
    <w:rsid w:val="00255905"/>
    <w:rsid w:val="00256C33"/>
    <w:rsid w:val="00261C53"/>
    <w:rsid w:val="002628F4"/>
    <w:rsid w:val="00263910"/>
    <w:rsid w:val="0026736D"/>
    <w:rsid w:val="00271070"/>
    <w:rsid w:val="002741F6"/>
    <w:rsid w:val="002811F4"/>
    <w:rsid w:val="00282FF6"/>
    <w:rsid w:val="002940D2"/>
    <w:rsid w:val="0029497A"/>
    <w:rsid w:val="00296173"/>
    <w:rsid w:val="00296E16"/>
    <w:rsid w:val="002A0737"/>
    <w:rsid w:val="002A1651"/>
    <w:rsid w:val="002A4DAA"/>
    <w:rsid w:val="002A72EA"/>
    <w:rsid w:val="002B6358"/>
    <w:rsid w:val="002C2FE5"/>
    <w:rsid w:val="002C511F"/>
    <w:rsid w:val="002D4CE7"/>
    <w:rsid w:val="002D528D"/>
    <w:rsid w:val="002D53D3"/>
    <w:rsid w:val="002D7D92"/>
    <w:rsid w:val="002E15CB"/>
    <w:rsid w:val="002E2767"/>
    <w:rsid w:val="002E2E03"/>
    <w:rsid w:val="002E7553"/>
    <w:rsid w:val="00300601"/>
    <w:rsid w:val="00303635"/>
    <w:rsid w:val="003127A5"/>
    <w:rsid w:val="00314869"/>
    <w:rsid w:val="00315715"/>
    <w:rsid w:val="00317813"/>
    <w:rsid w:val="003210B0"/>
    <w:rsid w:val="00321955"/>
    <w:rsid w:val="00323B59"/>
    <w:rsid w:val="00327BE9"/>
    <w:rsid w:val="0033295D"/>
    <w:rsid w:val="00334AC2"/>
    <w:rsid w:val="00340308"/>
    <w:rsid w:val="00342C6F"/>
    <w:rsid w:val="00344922"/>
    <w:rsid w:val="00345850"/>
    <w:rsid w:val="003507E5"/>
    <w:rsid w:val="00351CF4"/>
    <w:rsid w:val="00352811"/>
    <w:rsid w:val="00354A5B"/>
    <w:rsid w:val="003551FD"/>
    <w:rsid w:val="003632AA"/>
    <w:rsid w:val="003657AA"/>
    <w:rsid w:val="00370D79"/>
    <w:rsid w:val="003754E8"/>
    <w:rsid w:val="00375DD7"/>
    <w:rsid w:val="003802EF"/>
    <w:rsid w:val="00381A3D"/>
    <w:rsid w:val="00384CF8"/>
    <w:rsid w:val="0038527A"/>
    <w:rsid w:val="00385975"/>
    <w:rsid w:val="003A0FB2"/>
    <w:rsid w:val="003A2C10"/>
    <w:rsid w:val="003A4986"/>
    <w:rsid w:val="003A556F"/>
    <w:rsid w:val="003B1AB3"/>
    <w:rsid w:val="003B3787"/>
    <w:rsid w:val="003B7019"/>
    <w:rsid w:val="003C080A"/>
    <w:rsid w:val="003C1911"/>
    <w:rsid w:val="003C2704"/>
    <w:rsid w:val="003C411A"/>
    <w:rsid w:val="003C7E3A"/>
    <w:rsid w:val="003D5AA9"/>
    <w:rsid w:val="003D6992"/>
    <w:rsid w:val="003E49AB"/>
    <w:rsid w:val="003E570A"/>
    <w:rsid w:val="003E74A0"/>
    <w:rsid w:val="003F0204"/>
    <w:rsid w:val="003F081C"/>
    <w:rsid w:val="003F29AB"/>
    <w:rsid w:val="003F2D1C"/>
    <w:rsid w:val="003F3E7F"/>
    <w:rsid w:val="003F44E1"/>
    <w:rsid w:val="003F7104"/>
    <w:rsid w:val="00400231"/>
    <w:rsid w:val="0040206A"/>
    <w:rsid w:val="00402BF2"/>
    <w:rsid w:val="004035A4"/>
    <w:rsid w:val="00404860"/>
    <w:rsid w:val="004100ED"/>
    <w:rsid w:val="00412C0B"/>
    <w:rsid w:val="00412C4B"/>
    <w:rsid w:val="00416989"/>
    <w:rsid w:val="00416C99"/>
    <w:rsid w:val="00420668"/>
    <w:rsid w:val="00420B02"/>
    <w:rsid w:val="00420C2D"/>
    <w:rsid w:val="00422DD0"/>
    <w:rsid w:val="004309AE"/>
    <w:rsid w:val="00431ACE"/>
    <w:rsid w:val="00445C72"/>
    <w:rsid w:val="00451203"/>
    <w:rsid w:val="004523FE"/>
    <w:rsid w:val="004541D6"/>
    <w:rsid w:val="00460350"/>
    <w:rsid w:val="00461028"/>
    <w:rsid w:val="0046132B"/>
    <w:rsid w:val="0046233D"/>
    <w:rsid w:val="004638BF"/>
    <w:rsid w:val="004674B2"/>
    <w:rsid w:val="004722EC"/>
    <w:rsid w:val="0047578F"/>
    <w:rsid w:val="00475DE6"/>
    <w:rsid w:val="004764C7"/>
    <w:rsid w:val="00490950"/>
    <w:rsid w:val="004920AE"/>
    <w:rsid w:val="004A381A"/>
    <w:rsid w:val="004B2FCF"/>
    <w:rsid w:val="004B3EA3"/>
    <w:rsid w:val="004B7768"/>
    <w:rsid w:val="004B7D82"/>
    <w:rsid w:val="004C6EC8"/>
    <w:rsid w:val="004D0BF0"/>
    <w:rsid w:val="004D101B"/>
    <w:rsid w:val="004D2430"/>
    <w:rsid w:val="004D4AED"/>
    <w:rsid w:val="004D6346"/>
    <w:rsid w:val="004D7AFF"/>
    <w:rsid w:val="004F402D"/>
    <w:rsid w:val="004F6AF6"/>
    <w:rsid w:val="00500438"/>
    <w:rsid w:val="00504CCF"/>
    <w:rsid w:val="005059C5"/>
    <w:rsid w:val="00513D04"/>
    <w:rsid w:val="00516D1E"/>
    <w:rsid w:val="00523B86"/>
    <w:rsid w:val="00525457"/>
    <w:rsid w:val="00531CBA"/>
    <w:rsid w:val="0053601C"/>
    <w:rsid w:val="00544F69"/>
    <w:rsid w:val="00545841"/>
    <w:rsid w:val="0054793F"/>
    <w:rsid w:val="00554E81"/>
    <w:rsid w:val="00555E46"/>
    <w:rsid w:val="00557B0D"/>
    <w:rsid w:val="005613F0"/>
    <w:rsid w:val="00563C87"/>
    <w:rsid w:val="0056629B"/>
    <w:rsid w:val="005663EF"/>
    <w:rsid w:val="00566A1D"/>
    <w:rsid w:val="00570EA1"/>
    <w:rsid w:val="00573600"/>
    <w:rsid w:val="00574844"/>
    <w:rsid w:val="00581247"/>
    <w:rsid w:val="0058161B"/>
    <w:rsid w:val="00582292"/>
    <w:rsid w:val="0058257B"/>
    <w:rsid w:val="00582DFF"/>
    <w:rsid w:val="00585883"/>
    <w:rsid w:val="00586A33"/>
    <w:rsid w:val="005900DD"/>
    <w:rsid w:val="00590135"/>
    <w:rsid w:val="00595C2E"/>
    <w:rsid w:val="00595D97"/>
    <w:rsid w:val="00597BDD"/>
    <w:rsid w:val="005A06F8"/>
    <w:rsid w:val="005A2626"/>
    <w:rsid w:val="005A5434"/>
    <w:rsid w:val="005A618B"/>
    <w:rsid w:val="005B4C4B"/>
    <w:rsid w:val="005B565C"/>
    <w:rsid w:val="005D1CB5"/>
    <w:rsid w:val="005D232F"/>
    <w:rsid w:val="005E144A"/>
    <w:rsid w:val="005E35AB"/>
    <w:rsid w:val="005E466C"/>
    <w:rsid w:val="005E55EB"/>
    <w:rsid w:val="005E7810"/>
    <w:rsid w:val="005E7E6E"/>
    <w:rsid w:val="005F47B5"/>
    <w:rsid w:val="005F77E7"/>
    <w:rsid w:val="0060197B"/>
    <w:rsid w:val="0060686E"/>
    <w:rsid w:val="00607BF5"/>
    <w:rsid w:val="00612893"/>
    <w:rsid w:val="006141A2"/>
    <w:rsid w:val="006143D1"/>
    <w:rsid w:val="006143EF"/>
    <w:rsid w:val="00615C08"/>
    <w:rsid w:val="00617508"/>
    <w:rsid w:val="00621ADB"/>
    <w:rsid w:val="00621F83"/>
    <w:rsid w:val="00622980"/>
    <w:rsid w:val="00623B8D"/>
    <w:rsid w:val="006305F1"/>
    <w:rsid w:val="0063109B"/>
    <w:rsid w:val="00634E4A"/>
    <w:rsid w:val="00641033"/>
    <w:rsid w:val="006449E4"/>
    <w:rsid w:val="00644A1A"/>
    <w:rsid w:val="006475B4"/>
    <w:rsid w:val="00647F21"/>
    <w:rsid w:val="006539E4"/>
    <w:rsid w:val="00657828"/>
    <w:rsid w:val="00670BED"/>
    <w:rsid w:val="00672BA8"/>
    <w:rsid w:val="0067539E"/>
    <w:rsid w:val="00675873"/>
    <w:rsid w:val="006811EB"/>
    <w:rsid w:val="006841B6"/>
    <w:rsid w:val="0069525B"/>
    <w:rsid w:val="006979F4"/>
    <w:rsid w:val="00697C93"/>
    <w:rsid w:val="006A1EEC"/>
    <w:rsid w:val="006B4FC2"/>
    <w:rsid w:val="006C2047"/>
    <w:rsid w:val="006C243D"/>
    <w:rsid w:val="006D2A11"/>
    <w:rsid w:val="006D2BA6"/>
    <w:rsid w:val="006D661E"/>
    <w:rsid w:val="006D74B6"/>
    <w:rsid w:val="006D7577"/>
    <w:rsid w:val="006E082A"/>
    <w:rsid w:val="006E114B"/>
    <w:rsid w:val="006E6A26"/>
    <w:rsid w:val="006F02B0"/>
    <w:rsid w:val="006F2EAC"/>
    <w:rsid w:val="006F4D98"/>
    <w:rsid w:val="006F6313"/>
    <w:rsid w:val="006F69CB"/>
    <w:rsid w:val="00712594"/>
    <w:rsid w:val="00716347"/>
    <w:rsid w:val="00723310"/>
    <w:rsid w:val="0072785B"/>
    <w:rsid w:val="00733F2D"/>
    <w:rsid w:val="0073659E"/>
    <w:rsid w:val="00740327"/>
    <w:rsid w:val="00741847"/>
    <w:rsid w:val="00742423"/>
    <w:rsid w:val="00743E0E"/>
    <w:rsid w:val="0074413C"/>
    <w:rsid w:val="00745689"/>
    <w:rsid w:val="00747F58"/>
    <w:rsid w:val="00750039"/>
    <w:rsid w:val="00751A96"/>
    <w:rsid w:val="00753204"/>
    <w:rsid w:val="00756E02"/>
    <w:rsid w:val="00762ABC"/>
    <w:rsid w:val="00762CAF"/>
    <w:rsid w:val="00765F13"/>
    <w:rsid w:val="00767377"/>
    <w:rsid w:val="00774B95"/>
    <w:rsid w:val="00775E00"/>
    <w:rsid w:val="00776C1A"/>
    <w:rsid w:val="00780D86"/>
    <w:rsid w:val="0078596C"/>
    <w:rsid w:val="00792228"/>
    <w:rsid w:val="007A0215"/>
    <w:rsid w:val="007A4C15"/>
    <w:rsid w:val="007A6B35"/>
    <w:rsid w:val="007A7125"/>
    <w:rsid w:val="007B118A"/>
    <w:rsid w:val="007B56B9"/>
    <w:rsid w:val="007C0BDA"/>
    <w:rsid w:val="007C0FF2"/>
    <w:rsid w:val="007C3A8E"/>
    <w:rsid w:val="007C4043"/>
    <w:rsid w:val="007C5E9C"/>
    <w:rsid w:val="007D04E5"/>
    <w:rsid w:val="007D148C"/>
    <w:rsid w:val="007D6A7A"/>
    <w:rsid w:val="007E0D51"/>
    <w:rsid w:val="007E3E47"/>
    <w:rsid w:val="008109AF"/>
    <w:rsid w:val="00811B28"/>
    <w:rsid w:val="00813A71"/>
    <w:rsid w:val="00815B06"/>
    <w:rsid w:val="00817E24"/>
    <w:rsid w:val="008234C5"/>
    <w:rsid w:val="0082478C"/>
    <w:rsid w:val="00834A6B"/>
    <w:rsid w:val="008400E9"/>
    <w:rsid w:val="00840565"/>
    <w:rsid w:val="008406ED"/>
    <w:rsid w:val="00840AE1"/>
    <w:rsid w:val="00843886"/>
    <w:rsid w:val="00843AE6"/>
    <w:rsid w:val="00850C9E"/>
    <w:rsid w:val="00861704"/>
    <w:rsid w:val="0086274D"/>
    <w:rsid w:val="0086361C"/>
    <w:rsid w:val="008651EC"/>
    <w:rsid w:val="00867B33"/>
    <w:rsid w:val="00867F95"/>
    <w:rsid w:val="00872648"/>
    <w:rsid w:val="00873685"/>
    <w:rsid w:val="00874A49"/>
    <w:rsid w:val="008755C6"/>
    <w:rsid w:val="00875B1A"/>
    <w:rsid w:val="0087697F"/>
    <w:rsid w:val="008815A9"/>
    <w:rsid w:val="00882121"/>
    <w:rsid w:val="00893BE5"/>
    <w:rsid w:val="008953F7"/>
    <w:rsid w:val="008A0F2E"/>
    <w:rsid w:val="008A7009"/>
    <w:rsid w:val="008B02B8"/>
    <w:rsid w:val="008B10D7"/>
    <w:rsid w:val="008B327F"/>
    <w:rsid w:val="008B56E5"/>
    <w:rsid w:val="008B6B27"/>
    <w:rsid w:val="008B7D89"/>
    <w:rsid w:val="008C10D8"/>
    <w:rsid w:val="008C19A6"/>
    <w:rsid w:val="008C1F65"/>
    <w:rsid w:val="008C364A"/>
    <w:rsid w:val="008C3C5F"/>
    <w:rsid w:val="008C6684"/>
    <w:rsid w:val="008C6773"/>
    <w:rsid w:val="008D0017"/>
    <w:rsid w:val="008D1F1D"/>
    <w:rsid w:val="008D2D9E"/>
    <w:rsid w:val="008D3A0C"/>
    <w:rsid w:val="008D628F"/>
    <w:rsid w:val="008D68E2"/>
    <w:rsid w:val="008E00C7"/>
    <w:rsid w:val="008E0BC6"/>
    <w:rsid w:val="008E1C11"/>
    <w:rsid w:val="008F6231"/>
    <w:rsid w:val="008F7926"/>
    <w:rsid w:val="009000BC"/>
    <w:rsid w:val="00903145"/>
    <w:rsid w:val="00906E5A"/>
    <w:rsid w:val="009177E4"/>
    <w:rsid w:val="00920E9F"/>
    <w:rsid w:val="00922E9E"/>
    <w:rsid w:val="00923342"/>
    <w:rsid w:val="009239CE"/>
    <w:rsid w:val="009241E1"/>
    <w:rsid w:val="009270F1"/>
    <w:rsid w:val="00927137"/>
    <w:rsid w:val="00936B4E"/>
    <w:rsid w:val="00951116"/>
    <w:rsid w:val="00952D06"/>
    <w:rsid w:val="00953BB5"/>
    <w:rsid w:val="009544AC"/>
    <w:rsid w:val="009556F0"/>
    <w:rsid w:val="009600A8"/>
    <w:rsid w:val="00964ADD"/>
    <w:rsid w:val="00965CA7"/>
    <w:rsid w:val="009716FA"/>
    <w:rsid w:val="009719E9"/>
    <w:rsid w:val="00971DEF"/>
    <w:rsid w:val="00975654"/>
    <w:rsid w:val="00980503"/>
    <w:rsid w:val="00984C18"/>
    <w:rsid w:val="0098783A"/>
    <w:rsid w:val="009879A5"/>
    <w:rsid w:val="0099659E"/>
    <w:rsid w:val="009A20D5"/>
    <w:rsid w:val="009A3E2B"/>
    <w:rsid w:val="009A44C9"/>
    <w:rsid w:val="009B6C6F"/>
    <w:rsid w:val="009C24A8"/>
    <w:rsid w:val="009C623B"/>
    <w:rsid w:val="009D26CB"/>
    <w:rsid w:val="009D2973"/>
    <w:rsid w:val="009D2DE9"/>
    <w:rsid w:val="009E1C36"/>
    <w:rsid w:val="009E29C0"/>
    <w:rsid w:val="009E391A"/>
    <w:rsid w:val="009E4071"/>
    <w:rsid w:val="009E4330"/>
    <w:rsid w:val="009E5717"/>
    <w:rsid w:val="009F1514"/>
    <w:rsid w:val="009F1F32"/>
    <w:rsid w:val="009F494C"/>
    <w:rsid w:val="009F7299"/>
    <w:rsid w:val="00A117B5"/>
    <w:rsid w:val="00A1248E"/>
    <w:rsid w:val="00A13526"/>
    <w:rsid w:val="00A143A8"/>
    <w:rsid w:val="00A14850"/>
    <w:rsid w:val="00A16107"/>
    <w:rsid w:val="00A22532"/>
    <w:rsid w:val="00A26C24"/>
    <w:rsid w:val="00A26FCA"/>
    <w:rsid w:val="00A36517"/>
    <w:rsid w:val="00A3792F"/>
    <w:rsid w:val="00A41077"/>
    <w:rsid w:val="00A41BC2"/>
    <w:rsid w:val="00A41C2A"/>
    <w:rsid w:val="00A424EF"/>
    <w:rsid w:val="00A438C9"/>
    <w:rsid w:val="00A43AF4"/>
    <w:rsid w:val="00A45F1D"/>
    <w:rsid w:val="00A467BE"/>
    <w:rsid w:val="00A4749C"/>
    <w:rsid w:val="00A50BB1"/>
    <w:rsid w:val="00A53E76"/>
    <w:rsid w:val="00A540A2"/>
    <w:rsid w:val="00A542F1"/>
    <w:rsid w:val="00A56077"/>
    <w:rsid w:val="00A56853"/>
    <w:rsid w:val="00A57603"/>
    <w:rsid w:val="00A672FB"/>
    <w:rsid w:val="00A85E0D"/>
    <w:rsid w:val="00A924BF"/>
    <w:rsid w:val="00A92686"/>
    <w:rsid w:val="00A94063"/>
    <w:rsid w:val="00A94BD6"/>
    <w:rsid w:val="00A95F18"/>
    <w:rsid w:val="00AA2154"/>
    <w:rsid w:val="00AA3657"/>
    <w:rsid w:val="00AA3C88"/>
    <w:rsid w:val="00AB052D"/>
    <w:rsid w:val="00AB3540"/>
    <w:rsid w:val="00AB5557"/>
    <w:rsid w:val="00AC5EF3"/>
    <w:rsid w:val="00AD1946"/>
    <w:rsid w:val="00AD77E0"/>
    <w:rsid w:val="00AE05B7"/>
    <w:rsid w:val="00AE1358"/>
    <w:rsid w:val="00AE4E12"/>
    <w:rsid w:val="00AF2252"/>
    <w:rsid w:val="00AF4520"/>
    <w:rsid w:val="00AF5C44"/>
    <w:rsid w:val="00B0020C"/>
    <w:rsid w:val="00B023A5"/>
    <w:rsid w:val="00B0740F"/>
    <w:rsid w:val="00B13F40"/>
    <w:rsid w:val="00B1596B"/>
    <w:rsid w:val="00B1609C"/>
    <w:rsid w:val="00B16484"/>
    <w:rsid w:val="00B21691"/>
    <w:rsid w:val="00B23F59"/>
    <w:rsid w:val="00B26159"/>
    <w:rsid w:val="00B301AF"/>
    <w:rsid w:val="00B33698"/>
    <w:rsid w:val="00B33831"/>
    <w:rsid w:val="00B339BB"/>
    <w:rsid w:val="00B355B0"/>
    <w:rsid w:val="00B4523C"/>
    <w:rsid w:val="00B46CE6"/>
    <w:rsid w:val="00B47441"/>
    <w:rsid w:val="00B51B73"/>
    <w:rsid w:val="00B54597"/>
    <w:rsid w:val="00B5673C"/>
    <w:rsid w:val="00B57810"/>
    <w:rsid w:val="00B62BB1"/>
    <w:rsid w:val="00B64998"/>
    <w:rsid w:val="00B675A4"/>
    <w:rsid w:val="00B73690"/>
    <w:rsid w:val="00B76846"/>
    <w:rsid w:val="00B76AC7"/>
    <w:rsid w:val="00B76AF8"/>
    <w:rsid w:val="00B76EEF"/>
    <w:rsid w:val="00B77B49"/>
    <w:rsid w:val="00B81A04"/>
    <w:rsid w:val="00B838CE"/>
    <w:rsid w:val="00B84867"/>
    <w:rsid w:val="00B84DC6"/>
    <w:rsid w:val="00B8533C"/>
    <w:rsid w:val="00B90950"/>
    <w:rsid w:val="00B96480"/>
    <w:rsid w:val="00BA6298"/>
    <w:rsid w:val="00BA68F1"/>
    <w:rsid w:val="00BA6C21"/>
    <w:rsid w:val="00BB0FF3"/>
    <w:rsid w:val="00BB18D7"/>
    <w:rsid w:val="00BB2E50"/>
    <w:rsid w:val="00BB555A"/>
    <w:rsid w:val="00BB70CD"/>
    <w:rsid w:val="00BB7988"/>
    <w:rsid w:val="00BC389D"/>
    <w:rsid w:val="00BC7664"/>
    <w:rsid w:val="00BC7A88"/>
    <w:rsid w:val="00BD2CA9"/>
    <w:rsid w:val="00BD33DE"/>
    <w:rsid w:val="00BD3A0D"/>
    <w:rsid w:val="00BD54C3"/>
    <w:rsid w:val="00BD6AA1"/>
    <w:rsid w:val="00BE2AC9"/>
    <w:rsid w:val="00BE4F90"/>
    <w:rsid w:val="00BF2D01"/>
    <w:rsid w:val="00C06B95"/>
    <w:rsid w:val="00C116AF"/>
    <w:rsid w:val="00C1269C"/>
    <w:rsid w:val="00C12A39"/>
    <w:rsid w:val="00C142B7"/>
    <w:rsid w:val="00C1493B"/>
    <w:rsid w:val="00C22D85"/>
    <w:rsid w:val="00C24057"/>
    <w:rsid w:val="00C27F0F"/>
    <w:rsid w:val="00C30E18"/>
    <w:rsid w:val="00C37E16"/>
    <w:rsid w:val="00C37EE6"/>
    <w:rsid w:val="00C44CD9"/>
    <w:rsid w:val="00C47B57"/>
    <w:rsid w:val="00C52D09"/>
    <w:rsid w:val="00C56DFB"/>
    <w:rsid w:val="00C61FC0"/>
    <w:rsid w:val="00C64EA0"/>
    <w:rsid w:val="00C674AA"/>
    <w:rsid w:val="00C73472"/>
    <w:rsid w:val="00C73B32"/>
    <w:rsid w:val="00C73DD0"/>
    <w:rsid w:val="00C75C39"/>
    <w:rsid w:val="00C82619"/>
    <w:rsid w:val="00C83104"/>
    <w:rsid w:val="00C83431"/>
    <w:rsid w:val="00C91951"/>
    <w:rsid w:val="00C91B91"/>
    <w:rsid w:val="00C94CB1"/>
    <w:rsid w:val="00C979AD"/>
    <w:rsid w:val="00CA22E7"/>
    <w:rsid w:val="00CB207A"/>
    <w:rsid w:val="00CB493A"/>
    <w:rsid w:val="00CB6524"/>
    <w:rsid w:val="00CB71D1"/>
    <w:rsid w:val="00CC0631"/>
    <w:rsid w:val="00CC0C94"/>
    <w:rsid w:val="00CC220D"/>
    <w:rsid w:val="00CC27B0"/>
    <w:rsid w:val="00CC62E9"/>
    <w:rsid w:val="00CC7EB5"/>
    <w:rsid w:val="00CD0F98"/>
    <w:rsid w:val="00CD1ADC"/>
    <w:rsid w:val="00CD23F4"/>
    <w:rsid w:val="00CD3C91"/>
    <w:rsid w:val="00CE071F"/>
    <w:rsid w:val="00CE0822"/>
    <w:rsid w:val="00CE16FE"/>
    <w:rsid w:val="00CE7AB7"/>
    <w:rsid w:val="00CE7F22"/>
    <w:rsid w:val="00D015B6"/>
    <w:rsid w:val="00D01E93"/>
    <w:rsid w:val="00D0220E"/>
    <w:rsid w:val="00D119C7"/>
    <w:rsid w:val="00D14002"/>
    <w:rsid w:val="00D15BA8"/>
    <w:rsid w:val="00D16923"/>
    <w:rsid w:val="00D2127E"/>
    <w:rsid w:val="00D21AE5"/>
    <w:rsid w:val="00D34749"/>
    <w:rsid w:val="00D44F70"/>
    <w:rsid w:val="00D45C8F"/>
    <w:rsid w:val="00D46D8E"/>
    <w:rsid w:val="00D50286"/>
    <w:rsid w:val="00D567D2"/>
    <w:rsid w:val="00D571CD"/>
    <w:rsid w:val="00D57295"/>
    <w:rsid w:val="00D57402"/>
    <w:rsid w:val="00D61660"/>
    <w:rsid w:val="00D62EB3"/>
    <w:rsid w:val="00D62FF9"/>
    <w:rsid w:val="00D662A4"/>
    <w:rsid w:val="00D711F2"/>
    <w:rsid w:val="00D754DE"/>
    <w:rsid w:val="00D75A53"/>
    <w:rsid w:val="00D75EBA"/>
    <w:rsid w:val="00D84BEE"/>
    <w:rsid w:val="00D85723"/>
    <w:rsid w:val="00D873B3"/>
    <w:rsid w:val="00D87B04"/>
    <w:rsid w:val="00D91490"/>
    <w:rsid w:val="00D91D95"/>
    <w:rsid w:val="00D9276A"/>
    <w:rsid w:val="00D963BE"/>
    <w:rsid w:val="00DA1F27"/>
    <w:rsid w:val="00DA26DA"/>
    <w:rsid w:val="00DA3858"/>
    <w:rsid w:val="00DA5918"/>
    <w:rsid w:val="00DA6714"/>
    <w:rsid w:val="00DB4331"/>
    <w:rsid w:val="00DC3476"/>
    <w:rsid w:val="00DC40B9"/>
    <w:rsid w:val="00DC4629"/>
    <w:rsid w:val="00DD269C"/>
    <w:rsid w:val="00DD6999"/>
    <w:rsid w:val="00DE109B"/>
    <w:rsid w:val="00DE110D"/>
    <w:rsid w:val="00DE12CB"/>
    <w:rsid w:val="00DE1E4F"/>
    <w:rsid w:val="00DE2681"/>
    <w:rsid w:val="00DE5744"/>
    <w:rsid w:val="00E00CBD"/>
    <w:rsid w:val="00E01846"/>
    <w:rsid w:val="00E031C8"/>
    <w:rsid w:val="00E03D74"/>
    <w:rsid w:val="00E06C05"/>
    <w:rsid w:val="00E07EAF"/>
    <w:rsid w:val="00E105A3"/>
    <w:rsid w:val="00E136B1"/>
    <w:rsid w:val="00E20809"/>
    <w:rsid w:val="00E27F1C"/>
    <w:rsid w:val="00E30318"/>
    <w:rsid w:val="00E43B38"/>
    <w:rsid w:val="00E45099"/>
    <w:rsid w:val="00E47A05"/>
    <w:rsid w:val="00E529F9"/>
    <w:rsid w:val="00E53D2B"/>
    <w:rsid w:val="00E546E1"/>
    <w:rsid w:val="00E5565E"/>
    <w:rsid w:val="00E575D1"/>
    <w:rsid w:val="00E5768E"/>
    <w:rsid w:val="00E637A6"/>
    <w:rsid w:val="00E70DC3"/>
    <w:rsid w:val="00E72D6A"/>
    <w:rsid w:val="00E73F4B"/>
    <w:rsid w:val="00E744BE"/>
    <w:rsid w:val="00E86C7E"/>
    <w:rsid w:val="00E92DDF"/>
    <w:rsid w:val="00E93211"/>
    <w:rsid w:val="00EA4508"/>
    <w:rsid w:val="00EB25B9"/>
    <w:rsid w:val="00EB4A5E"/>
    <w:rsid w:val="00EB7462"/>
    <w:rsid w:val="00EB76AE"/>
    <w:rsid w:val="00EC4612"/>
    <w:rsid w:val="00EC6207"/>
    <w:rsid w:val="00EC7383"/>
    <w:rsid w:val="00ED0186"/>
    <w:rsid w:val="00ED753E"/>
    <w:rsid w:val="00ED7988"/>
    <w:rsid w:val="00EE40A3"/>
    <w:rsid w:val="00EE40B4"/>
    <w:rsid w:val="00EE56B0"/>
    <w:rsid w:val="00EE5F67"/>
    <w:rsid w:val="00EE76FC"/>
    <w:rsid w:val="00EF054E"/>
    <w:rsid w:val="00EF15AF"/>
    <w:rsid w:val="00F01ABE"/>
    <w:rsid w:val="00F0282B"/>
    <w:rsid w:val="00F02DB4"/>
    <w:rsid w:val="00F035A9"/>
    <w:rsid w:val="00F042A4"/>
    <w:rsid w:val="00F05B34"/>
    <w:rsid w:val="00F15242"/>
    <w:rsid w:val="00F207DB"/>
    <w:rsid w:val="00F23C4F"/>
    <w:rsid w:val="00F23CA0"/>
    <w:rsid w:val="00F243F6"/>
    <w:rsid w:val="00F262D1"/>
    <w:rsid w:val="00F277F1"/>
    <w:rsid w:val="00F3798F"/>
    <w:rsid w:val="00F4184B"/>
    <w:rsid w:val="00F4249E"/>
    <w:rsid w:val="00F452E8"/>
    <w:rsid w:val="00F46983"/>
    <w:rsid w:val="00F50507"/>
    <w:rsid w:val="00F55282"/>
    <w:rsid w:val="00F57474"/>
    <w:rsid w:val="00F6173D"/>
    <w:rsid w:val="00F61BC1"/>
    <w:rsid w:val="00F64E6C"/>
    <w:rsid w:val="00F736D7"/>
    <w:rsid w:val="00F7415E"/>
    <w:rsid w:val="00F81322"/>
    <w:rsid w:val="00F81D16"/>
    <w:rsid w:val="00F830E2"/>
    <w:rsid w:val="00F839B0"/>
    <w:rsid w:val="00F84A0D"/>
    <w:rsid w:val="00F85D01"/>
    <w:rsid w:val="00F8683E"/>
    <w:rsid w:val="00F86E19"/>
    <w:rsid w:val="00F92DF0"/>
    <w:rsid w:val="00F93333"/>
    <w:rsid w:val="00F938CE"/>
    <w:rsid w:val="00FA1DD8"/>
    <w:rsid w:val="00FA3068"/>
    <w:rsid w:val="00FA32B0"/>
    <w:rsid w:val="00FA3450"/>
    <w:rsid w:val="00FB0777"/>
    <w:rsid w:val="00FB110C"/>
    <w:rsid w:val="00FB1F42"/>
    <w:rsid w:val="00FB60D6"/>
    <w:rsid w:val="00FB76E4"/>
    <w:rsid w:val="00FB7DC0"/>
    <w:rsid w:val="00FB7F8A"/>
    <w:rsid w:val="00FC3A43"/>
    <w:rsid w:val="00FC47F2"/>
    <w:rsid w:val="00FC5B63"/>
    <w:rsid w:val="00FD30B0"/>
    <w:rsid w:val="00FD545D"/>
    <w:rsid w:val="00FD682F"/>
    <w:rsid w:val="00FE100D"/>
    <w:rsid w:val="00FE19CD"/>
    <w:rsid w:val="00FE1D7C"/>
    <w:rsid w:val="00FE6209"/>
    <w:rsid w:val="00FE79EF"/>
    <w:rsid w:val="00FF1074"/>
    <w:rsid w:val="00FF124E"/>
    <w:rsid w:val="00FF64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8B5FF"/>
  <w15:docId w15:val="{9243D83A-BA27-473B-BC34-13580B96F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styleId="BodyText">
    <w:name w:val="Body Text"/>
    <w:pPr>
      <w:spacing w:after="120"/>
    </w:pPr>
    <w:rPr>
      <w:rFonts w:cs="Arial Unicode MS"/>
      <w:color w:val="000000"/>
      <w:sz w:val="24"/>
      <w:szCs w:val="24"/>
      <w:u w:color="000000"/>
    </w:rPr>
  </w:style>
  <w:style w:type="paragraph" w:styleId="ListParagraph">
    <w:name w:val="List Paragraph"/>
    <w:aliases w:val="List Paragraph (numbered (a)),List Paragraph Char Char Char,Use Case List Paragraph,List Paragraph2,Table/Figure Heading,En tête 1,6,Indent Paragraph,Heading,Medium List 2 - Accent 41,ANNEX,References,Liste 1,L,NumberedP,List Paragraph1"/>
    <w:link w:val="ListParagraphChar"/>
    <w:uiPriority w:val="34"/>
    <w:qFormat/>
    <w:pPr>
      <w:spacing w:after="200" w:line="276" w:lineRule="auto"/>
      <w:ind w:left="720"/>
    </w:pPr>
    <w:rPr>
      <w:rFonts w:ascii="Calibri" w:hAnsi="Calibri" w:cs="Arial Unicode MS"/>
      <w:color w:val="000000"/>
      <w:sz w:val="22"/>
      <w:szCs w:val="22"/>
      <w:u w:color="000000"/>
    </w:rPr>
  </w:style>
  <w:style w:type="numbering" w:customStyle="1" w:styleId="ImportedStyle1">
    <w:name w:val="Imported Style 1"/>
    <w:pPr>
      <w:numPr>
        <w:numId w:val="1"/>
      </w:numPr>
    </w:pPr>
  </w:style>
  <w:style w:type="character" w:styleId="CommentReference">
    <w:name w:val="annotation reference"/>
    <w:basedOn w:val="DefaultParagraphFont"/>
    <w:uiPriority w:val="99"/>
    <w:semiHidden/>
    <w:unhideWhenUsed/>
    <w:rsid w:val="007A7125"/>
    <w:rPr>
      <w:sz w:val="16"/>
      <w:szCs w:val="16"/>
    </w:rPr>
  </w:style>
  <w:style w:type="paragraph" w:styleId="CommentText">
    <w:name w:val="annotation text"/>
    <w:basedOn w:val="Normal"/>
    <w:link w:val="CommentTextChar"/>
    <w:uiPriority w:val="99"/>
    <w:semiHidden/>
    <w:unhideWhenUsed/>
    <w:rsid w:val="007A7125"/>
    <w:rPr>
      <w:sz w:val="20"/>
      <w:szCs w:val="20"/>
    </w:rPr>
  </w:style>
  <w:style w:type="character" w:customStyle="1" w:styleId="CommentTextChar">
    <w:name w:val="Comment Text Char"/>
    <w:basedOn w:val="DefaultParagraphFont"/>
    <w:link w:val="CommentText"/>
    <w:uiPriority w:val="99"/>
    <w:semiHidden/>
    <w:rsid w:val="007A7125"/>
  </w:style>
  <w:style w:type="paragraph" w:styleId="CommentSubject">
    <w:name w:val="annotation subject"/>
    <w:basedOn w:val="CommentText"/>
    <w:next w:val="CommentText"/>
    <w:link w:val="CommentSubjectChar"/>
    <w:uiPriority w:val="99"/>
    <w:semiHidden/>
    <w:unhideWhenUsed/>
    <w:rsid w:val="007A7125"/>
    <w:rPr>
      <w:b/>
      <w:bCs/>
    </w:rPr>
  </w:style>
  <w:style w:type="character" w:customStyle="1" w:styleId="CommentSubjectChar">
    <w:name w:val="Comment Subject Char"/>
    <w:basedOn w:val="CommentTextChar"/>
    <w:link w:val="CommentSubject"/>
    <w:uiPriority w:val="99"/>
    <w:semiHidden/>
    <w:rsid w:val="007A7125"/>
    <w:rPr>
      <w:b/>
      <w:bCs/>
    </w:rPr>
  </w:style>
  <w:style w:type="paragraph" w:styleId="BalloonText">
    <w:name w:val="Balloon Text"/>
    <w:basedOn w:val="Normal"/>
    <w:link w:val="BalloonTextChar"/>
    <w:uiPriority w:val="99"/>
    <w:semiHidden/>
    <w:unhideWhenUsed/>
    <w:rsid w:val="007A71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7125"/>
    <w:rPr>
      <w:rFonts w:ascii="Segoe UI" w:hAnsi="Segoe UI" w:cs="Segoe UI"/>
      <w:sz w:val="18"/>
      <w:szCs w:val="18"/>
    </w:rPr>
  </w:style>
  <w:style w:type="character" w:customStyle="1" w:styleId="ListParagraphChar">
    <w:name w:val="List Paragraph Char"/>
    <w:aliases w:val="List Paragraph (numbered (a)) Char,List Paragraph Char Char Char Char,Use Case List Paragraph Char,List Paragraph2 Char,Table/Figure Heading Char,En tête 1 Char,6 Char,Indent Paragraph Char,Heading Char,Medium List 2 - Accent 41 Char"/>
    <w:link w:val="ListParagraph"/>
    <w:uiPriority w:val="34"/>
    <w:qFormat/>
    <w:locked/>
    <w:rsid w:val="004541D6"/>
    <w:rPr>
      <w:rFonts w:ascii="Calibri" w:hAnsi="Calibri" w:cs="Arial Unicode MS"/>
      <w:color w:val="000000"/>
      <w:sz w:val="22"/>
      <w:szCs w:val="22"/>
      <w:u w:color="000000"/>
    </w:rPr>
  </w:style>
  <w:style w:type="paragraph" w:styleId="NoSpacing">
    <w:name w:val="No Spacing"/>
    <w:uiPriority w:val="1"/>
    <w:qFormat/>
    <w:rsid w:val="009965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4313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A4B69-A5AA-40EE-881D-6AFE8AD42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Pages>
  <Words>5397</Words>
  <Characters>30763</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Svjetlana Radusin</dc:creator>
  <cp:lastModifiedBy>Mirela Protic</cp:lastModifiedBy>
  <cp:revision>35</cp:revision>
  <cp:lastPrinted>2023-10-10T07:34:00Z</cp:lastPrinted>
  <dcterms:created xsi:type="dcterms:W3CDTF">2023-10-19T13:10:00Z</dcterms:created>
  <dcterms:modified xsi:type="dcterms:W3CDTF">2023-10-20T12:44:00Z</dcterms:modified>
</cp:coreProperties>
</file>